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373B78" w14:textId="4D45BF66" w:rsidR="00063C5E" w:rsidRPr="006C703C" w:rsidRDefault="00B44AC2" w:rsidP="00C04608">
      <w:pPr>
        <w:pStyle w:val="Geenafstand"/>
        <w:jc w:val="right"/>
        <w:rPr>
          <w:sz w:val="24"/>
          <w:szCs w:val="24"/>
          <w:lang w:val="en-GB"/>
        </w:rPr>
      </w:pPr>
      <w:r>
        <w:rPr>
          <w:sz w:val="24"/>
          <w:szCs w:val="24"/>
          <w:lang w:val="en-GB"/>
        </w:rPr>
        <w:t xml:space="preserve">Thursday </w:t>
      </w:r>
      <w:r w:rsidR="00C92BA4">
        <w:rPr>
          <w:sz w:val="24"/>
          <w:szCs w:val="24"/>
          <w:lang w:val="en-GB"/>
        </w:rPr>
        <w:t>1</w:t>
      </w:r>
      <w:r w:rsidR="05F37228" w:rsidRPr="006C703C">
        <w:rPr>
          <w:sz w:val="24"/>
          <w:szCs w:val="24"/>
          <w:lang w:val="en-GB"/>
        </w:rPr>
        <w:t xml:space="preserve"> </w:t>
      </w:r>
      <w:r>
        <w:rPr>
          <w:sz w:val="24"/>
          <w:szCs w:val="24"/>
          <w:lang w:val="en-GB"/>
        </w:rPr>
        <w:t>April</w:t>
      </w:r>
      <w:r w:rsidR="00063C5E" w:rsidRPr="006C703C">
        <w:rPr>
          <w:sz w:val="24"/>
          <w:szCs w:val="24"/>
          <w:lang w:val="en-GB"/>
        </w:rPr>
        <w:t xml:space="preserve"> 202</w:t>
      </w:r>
      <w:r w:rsidR="0037752F" w:rsidRPr="006C703C">
        <w:rPr>
          <w:sz w:val="24"/>
          <w:szCs w:val="24"/>
          <w:lang w:val="en-GB"/>
        </w:rPr>
        <w:t>1</w:t>
      </w:r>
    </w:p>
    <w:p w14:paraId="3BF124E3" w14:textId="77777777" w:rsidR="00063C5E" w:rsidRPr="006C703C" w:rsidRDefault="00063C5E" w:rsidP="00C04608">
      <w:pPr>
        <w:pStyle w:val="Geenafstand"/>
        <w:rPr>
          <w:lang w:val="en-GB"/>
        </w:rPr>
      </w:pPr>
    </w:p>
    <w:p w14:paraId="2D20FE72" w14:textId="785DA9C6" w:rsidR="00072142" w:rsidRPr="006C703C" w:rsidRDefault="00A81B32" w:rsidP="00EC5A72">
      <w:pPr>
        <w:pStyle w:val="Geenafstand"/>
        <w:spacing w:line="276" w:lineRule="auto"/>
        <w:jc w:val="center"/>
        <w:rPr>
          <w:b/>
          <w:sz w:val="28"/>
          <w:szCs w:val="28"/>
          <w:lang w:val="en-GB"/>
        </w:rPr>
      </w:pPr>
      <w:r w:rsidRPr="006C703C">
        <w:rPr>
          <w:b/>
          <w:sz w:val="28"/>
          <w:szCs w:val="28"/>
          <w:lang w:val="en-GB"/>
        </w:rPr>
        <w:t xml:space="preserve">Brussels Airport and </w:t>
      </w:r>
      <w:proofErr w:type="spellStart"/>
      <w:r w:rsidRPr="006C703C">
        <w:rPr>
          <w:b/>
          <w:sz w:val="28"/>
          <w:szCs w:val="28"/>
          <w:lang w:val="en-GB"/>
        </w:rPr>
        <w:t>skeyes</w:t>
      </w:r>
      <w:proofErr w:type="spellEnd"/>
      <w:r w:rsidRPr="006C703C">
        <w:rPr>
          <w:b/>
          <w:sz w:val="28"/>
          <w:szCs w:val="28"/>
          <w:lang w:val="en-GB"/>
        </w:rPr>
        <w:t xml:space="preserve"> test safety drone and drone detection system</w:t>
      </w:r>
    </w:p>
    <w:p w14:paraId="65CE170E" w14:textId="77777777" w:rsidR="00072142" w:rsidRPr="006C703C" w:rsidRDefault="00072142" w:rsidP="00072142">
      <w:pPr>
        <w:pStyle w:val="Geenafstand"/>
        <w:rPr>
          <w:b/>
          <w:lang w:val="en-GB"/>
        </w:rPr>
      </w:pPr>
    </w:p>
    <w:p w14:paraId="2E576468" w14:textId="7121141A" w:rsidR="00072142" w:rsidRPr="006C703C" w:rsidRDefault="002B3231" w:rsidP="007E0973">
      <w:pPr>
        <w:spacing w:line="240" w:lineRule="auto"/>
        <w:jc w:val="both"/>
        <w:rPr>
          <w:b/>
          <w:bCs/>
          <w:sz w:val="24"/>
          <w:szCs w:val="24"/>
          <w:lang w:val="en-GB"/>
        </w:rPr>
      </w:pPr>
      <w:r w:rsidRPr="006C703C">
        <w:rPr>
          <w:b/>
          <w:bCs/>
          <w:sz w:val="24"/>
          <w:szCs w:val="24"/>
          <w:lang w:val="en-GB"/>
        </w:rPr>
        <w:t xml:space="preserve">Brussels Airport and </w:t>
      </w:r>
      <w:proofErr w:type="spellStart"/>
      <w:r w:rsidRPr="006C703C">
        <w:rPr>
          <w:b/>
          <w:bCs/>
          <w:sz w:val="24"/>
          <w:szCs w:val="24"/>
          <w:lang w:val="en-GB"/>
        </w:rPr>
        <w:t>skeyes</w:t>
      </w:r>
      <w:proofErr w:type="spellEnd"/>
      <w:r w:rsidRPr="006C703C">
        <w:rPr>
          <w:b/>
          <w:bCs/>
          <w:sz w:val="24"/>
          <w:szCs w:val="24"/>
          <w:lang w:val="en-GB"/>
        </w:rPr>
        <w:t xml:space="preserve"> are testing the operational use of drones at and around the airport this week. In a secure environment, an innovative safety drone is deployed, which can be controlled from a large distance to find out how drones can increase the safety</w:t>
      </w:r>
      <w:r w:rsidR="00792C33">
        <w:rPr>
          <w:b/>
          <w:bCs/>
          <w:sz w:val="24"/>
          <w:szCs w:val="24"/>
          <w:lang w:val="en-GB"/>
        </w:rPr>
        <w:t>, security</w:t>
      </w:r>
      <w:r w:rsidRPr="006C703C">
        <w:rPr>
          <w:b/>
          <w:bCs/>
          <w:sz w:val="24"/>
          <w:szCs w:val="24"/>
          <w:lang w:val="en-GB"/>
        </w:rPr>
        <w:t xml:space="preserve"> and efficiency of airport operations. In addition, a drone detection system is being tested to detect unwanted drones, as these are not allowed in normal circumstances at and around the airport</w:t>
      </w:r>
      <w:r w:rsidR="00F11F78" w:rsidRPr="006C703C">
        <w:rPr>
          <w:b/>
          <w:bCs/>
          <w:sz w:val="24"/>
          <w:szCs w:val="24"/>
          <w:lang w:val="en-GB"/>
        </w:rPr>
        <w:t>.</w:t>
      </w:r>
      <w:r w:rsidR="007C0432" w:rsidRPr="006C703C">
        <w:rPr>
          <w:b/>
          <w:bCs/>
          <w:sz w:val="24"/>
          <w:szCs w:val="24"/>
          <w:lang w:val="en-GB"/>
        </w:rPr>
        <w:t xml:space="preserve"> </w:t>
      </w:r>
    </w:p>
    <w:p w14:paraId="69B3A7F8" w14:textId="77777777" w:rsidR="00072142" w:rsidRPr="006C703C" w:rsidRDefault="00072142" w:rsidP="00072142">
      <w:pPr>
        <w:pStyle w:val="Geenafstand"/>
        <w:rPr>
          <w:b/>
          <w:lang w:val="en-GB"/>
        </w:rPr>
      </w:pPr>
    </w:p>
    <w:p w14:paraId="2C3FCC28" w14:textId="05991BBC" w:rsidR="00F11F78" w:rsidRPr="006C703C" w:rsidRDefault="007B591D" w:rsidP="0031145C">
      <w:pPr>
        <w:pStyle w:val="Geenafstand"/>
        <w:jc w:val="both"/>
        <w:rPr>
          <w:b/>
          <w:sz w:val="24"/>
          <w:szCs w:val="24"/>
          <w:lang w:val="en-GB"/>
        </w:rPr>
      </w:pPr>
      <w:r w:rsidRPr="006C703C">
        <w:rPr>
          <w:b/>
          <w:sz w:val="24"/>
          <w:szCs w:val="24"/>
          <w:lang w:val="en-GB"/>
        </w:rPr>
        <w:t>Safety drone for airport inspections</w:t>
      </w:r>
    </w:p>
    <w:p w14:paraId="2687E610" w14:textId="77777777" w:rsidR="00F11F78" w:rsidRPr="006C703C" w:rsidRDefault="00F11F78" w:rsidP="0031145C">
      <w:pPr>
        <w:pStyle w:val="Geenafstand"/>
        <w:jc w:val="both"/>
        <w:rPr>
          <w:sz w:val="24"/>
          <w:szCs w:val="24"/>
          <w:lang w:val="en-GB"/>
        </w:rPr>
      </w:pPr>
    </w:p>
    <w:p w14:paraId="4691AAE2" w14:textId="7AEC6F33" w:rsidR="0031145C" w:rsidRPr="006C703C" w:rsidRDefault="007B591D" w:rsidP="0031145C">
      <w:pPr>
        <w:pStyle w:val="Geenafstand"/>
        <w:jc w:val="both"/>
        <w:rPr>
          <w:sz w:val="24"/>
          <w:szCs w:val="24"/>
          <w:lang w:val="en-GB"/>
        </w:rPr>
      </w:pPr>
      <w:r w:rsidRPr="006C703C">
        <w:rPr>
          <w:sz w:val="24"/>
          <w:szCs w:val="24"/>
          <w:lang w:val="en-GB"/>
        </w:rPr>
        <w:t>Drones and aircraft are not a good combination</w:t>
      </w:r>
      <w:r w:rsidR="00852A24" w:rsidRPr="006C703C">
        <w:rPr>
          <w:sz w:val="24"/>
          <w:szCs w:val="24"/>
          <w:lang w:val="en-GB"/>
        </w:rPr>
        <w:t xml:space="preserve">, which is why </w:t>
      </w:r>
      <w:r w:rsidRPr="006C703C">
        <w:rPr>
          <w:sz w:val="24"/>
          <w:szCs w:val="24"/>
          <w:lang w:val="en-GB"/>
        </w:rPr>
        <w:t xml:space="preserve">drones are prohibited at and around the airport. A stray drone can create very dangerous situations for air traffic. The only exception is the safety drone that Brussels Airport and </w:t>
      </w:r>
      <w:proofErr w:type="spellStart"/>
      <w:r w:rsidRPr="006C703C">
        <w:rPr>
          <w:sz w:val="24"/>
          <w:szCs w:val="24"/>
          <w:lang w:val="en-GB"/>
        </w:rPr>
        <w:t>skeyes</w:t>
      </w:r>
      <w:proofErr w:type="spellEnd"/>
      <w:r w:rsidRPr="006C703C">
        <w:rPr>
          <w:sz w:val="24"/>
          <w:szCs w:val="24"/>
          <w:lang w:val="en-GB"/>
        </w:rPr>
        <w:t xml:space="preserve"> are testing in close cooperation. During two test days on 31 March</w:t>
      </w:r>
      <w:r w:rsidR="00C92BA4">
        <w:rPr>
          <w:sz w:val="24"/>
          <w:szCs w:val="24"/>
          <w:lang w:val="en-GB"/>
        </w:rPr>
        <w:t xml:space="preserve"> and 1 April</w:t>
      </w:r>
      <w:r w:rsidRPr="006C703C">
        <w:rPr>
          <w:sz w:val="24"/>
          <w:szCs w:val="24"/>
          <w:lang w:val="en-GB"/>
        </w:rPr>
        <w:t xml:space="preserve"> the possibilities and operational procedures of such a safety drone are investigated</w:t>
      </w:r>
      <w:r w:rsidR="00F11F78" w:rsidRPr="006C703C">
        <w:rPr>
          <w:sz w:val="24"/>
          <w:szCs w:val="24"/>
          <w:lang w:val="en-GB"/>
        </w:rPr>
        <w:t>.</w:t>
      </w:r>
    </w:p>
    <w:p w14:paraId="5D558D58" w14:textId="77777777" w:rsidR="0031145C" w:rsidRPr="006C703C" w:rsidRDefault="0031145C" w:rsidP="0031145C">
      <w:pPr>
        <w:jc w:val="both"/>
        <w:rPr>
          <w:sz w:val="24"/>
          <w:szCs w:val="24"/>
          <w:lang w:val="en-GB"/>
        </w:rPr>
      </w:pPr>
    </w:p>
    <w:p w14:paraId="361C62BA" w14:textId="0108B39B" w:rsidR="0031145C" w:rsidRPr="006C703C" w:rsidRDefault="007B591D" w:rsidP="4EF65F37">
      <w:pPr>
        <w:pStyle w:val="Geenafstand"/>
        <w:jc w:val="both"/>
        <w:rPr>
          <w:rFonts w:eastAsiaTheme="minorEastAsia"/>
          <w:sz w:val="24"/>
          <w:szCs w:val="24"/>
          <w:lang w:val="en-GB"/>
        </w:rPr>
      </w:pPr>
      <w:r w:rsidRPr="006C703C">
        <w:rPr>
          <w:rFonts w:eastAsiaTheme="minorEastAsia"/>
          <w:sz w:val="24"/>
          <w:szCs w:val="24"/>
          <w:lang w:val="en-GB"/>
        </w:rPr>
        <w:t xml:space="preserve">Given the large surface area of the airport, a drone can be a means of quickly gaining a unique perspective of the situation at a particular location on the airport grounds. In cooperation with </w:t>
      </w:r>
      <w:proofErr w:type="spellStart"/>
      <w:r w:rsidRPr="006C703C">
        <w:rPr>
          <w:rFonts w:eastAsiaTheme="minorEastAsia"/>
          <w:sz w:val="24"/>
          <w:szCs w:val="24"/>
          <w:lang w:val="en-GB"/>
        </w:rPr>
        <w:t>Citymesh</w:t>
      </w:r>
      <w:proofErr w:type="spellEnd"/>
      <w:r w:rsidRPr="006C703C">
        <w:rPr>
          <w:rFonts w:eastAsiaTheme="minorEastAsia"/>
          <w:sz w:val="24"/>
          <w:szCs w:val="24"/>
          <w:lang w:val="en-GB"/>
        </w:rPr>
        <w:t xml:space="preserve">, </w:t>
      </w:r>
      <w:r w:rsidR="002825B7" w:rsidRPr="006C703C">
        <w:rPr>
          <w:rFonts w:eastAsiaTheme="minorEastAsia"/>
          <w:sz w:val="24"/>
          <w:szCs w:val="24"/>
          <w:lang w:val="en-GB"/>
        </w:rPr>
        <w:t xml:space="preserve">drone operator and partner for the private 5G network at the airport, </w:t>
      </w:r>
      <w:r w:rsidRPr="006C703C">
        <w:rPr>
          <w:rFonts w:eastAsiaTheme="minorEastAsia"/>
          <w:sz w:val="24"/>
          <w:szCs w:val="24"/>
          <w:lang w:val="en-GB"/>
        </w:rPr>
        <w:t xml:space="preserve">a </w:t>
      </w:r>
      <w:r w:rsidR="00785418" w:rsidRPr="006C703C">
        <w:rPr>
          <w:rFonts w:eastAsiaTheme="minorEastAsia"/>
          <w:sz w:val="24"/>
          <w:szCs w:val="24"/>
          <w:lang w:val="en-GB"/>
        </w:rPr>
        <w:t xml:space="preserve">safety </w:t>
      </w:r>
      <w:r w:rsidRPr="006C703C">
        <w:rPr>
          <w:rFonts w:eastAsiaTheme="minorEastAsia"/>
          <w:sz w:val="24"/>
          <w:szCs w:val="24"/>
          <w:lang w:val="en-GB"/>
        </w:rPr>
        <w:t xml:space="preserve">drone was tested for the first time today at Brussels Airport. The special feature of this drone is that it can be controlled from a very large distance through the private 5G network at the airport. For this test the </w:t>
      </w:r>
      <w:proofErr w:type="spellStart"/>
      <w:r w:rsidRPr="006C703C">
        <w:rPr>
          <w:rFonts w:eastAsiaTheme="minorEastAsia"/>
          <w:sz w:val="24"/>
          <w:szCs w:val="24"/>
          <w:lang w:val="en-GB"/>
        </w:rPr>
        <w:t>Citymesh</w:t>
      </w:r>
      <w:proofErr w:type="spellEnd"/>
      <w:r w:rsidRPr="006C703C">
        <w:rPr>
          <w:rFonts w:eastAsiaTheme="minorEastAsia"/>
          <w:sz w:val="24"/>
          <w:szCs w:val="24"/>
          <w:lang w:val="en-GB"/>
        </w:rPr>
        <w:t xml:space="preserve"> drone pilot was not on site, but in West Flanders (Bruges). Via 5G he controlled the drone "beyond visual line of sight", which is a first for an airport</w:t>
      </w:r>
      <w:r w:rsidR="00F11F78" w:rsidRPr="006C703C">
        <w:rPr>
          <w:rFonts w:eastAsiaTheme="minorEastAsia"/>
          <w:sz w:val="24"/>
          <w:szCs w:val="24"/>
          <w:lang w:val="en-GB"/>
        </w:rPr>
        <w:t>!</w:t>
      </w:r>
    </w:p>
    <w:p w14:paraId="7A0459C6" w14:textId="77777777" w:rsidR="00F11F78" w:rsidRPr="006C703C" w:rsidRDefault="00F11F78" w:rsidP="0031145C">
      <w:pPr>
        <w:pStyle w:val="Geenafstand"/>
        <w:jc w:val="both"/>
        <w:rPr>
          <w:rFonts w:eastAsiaTheme="minorEastAsia"/>
          <w:sz w:val="24"/>
          <w:szCs w:val="24"/>
          <w:lang w:val="en-GB"/>
        </w:rPr>
      </w:pPr>
    </w:p>
    <w:p w14:paraId="13F509D4" w14:textId="00A624FB" w:rsidR="0031145C" w:rsidRPr="006C703C" w:rsidRDefault="007B591D" w:rsidP="4EF65F37">
      <w:pPr>
        <w:pStyle w:val="Geenafstand"/>
        <w:jc w:val="both"/>
        <w:rPr>
          <w:rFonts w:eastAsiaTheme="minorEastAsia"/>
          <w:sz w:val="24"/>
          <w:szCs w:val="24"/>
          <w:lang w:val="en-GB"/>
        </w:rPr>
      </w:pPr>
      <w:r w:rsidRPr="006C703C">
        <w:rPr>
          <w:rFonts w:eastAsiaTheme="minorEastAsia"/>
          <w:sz w:val="24"/>
          <w:szCs w:val="24"/>
          <w:lang w:val="en-GB"/>
        </w:rPr>
        <w:t>There are various activities at the airport for which drones could provide added value. During the test days, it will be investigated how the drone can be used for inspection rounds on the grounds and for monitoring the airport area, where the drone can function as remote binoculars in addition to physical inspections</w:t>
      </w:r>
      <w:r w:rsidR="00F11F78" w:rsidRPr="006C703C">
        <w:rPr>
          <w:rFonts w:eastAsiaTheme="minorEastAsia"/>
          <w:sz w:val="24"/>
          <w:szCs w:val="24"/>
          <w:lang w:val="en-GB"/>
        </w:rPr>
        <w:t xml:space="preserve">. </w:t>
      </w:r>
      <w:r w:rsidRPr="006C703C">
        <w:rPr>
          <w:rFonts w:eastAsiaTheme="minorEastAsia"/>
          <w:sz w:val="24"/>
          <w:szCs w:val="24"/>
          <w:lang w:val="en-GB"/>
        </w:rPr>
        <w:t xml:space="preserve">A second simulation concerns an aircraft incident where a drone can arrive very quickly to get a first impression of the situation and to be able to </w:t>
      </w:r>
      <w:r w:rsidR="00E038BC">
        <w:rPr>
          <w:rFonts w:eastAsiaTheme="minorEastAsia"/>
          <w:sz w:val="24"/>
          <w:szCs w:val="24"/>
          <w:lang w:val="en-GB"/>
        </w:rPr>
        <w:t xml:space="preserve">already </w:t>
      </w:r>
      <w:r w:rsidRPr="006C703C">
        <w:rPr>
          <w:rFonts w:eastAsiaTheme="minorEastAsia"/>
          <w:sz w:val="24"/>
          <w:szCs w:val="24"/>
          <w:lang w:val="en-GB"/>
        </w:rPr>
        <w:t xml:space="preserve">pass on important information to the emergency services. </w:t>
      </w:r>
      <w:r w:rsidR="000A732F" w:rsidRPr="006C703C">
        <w:rPr>
          <w:rFonts w:eastAsiaTheme="minorEastAsia"/>
          <w:sz w:val="24"/>
          <w:szCs w:val="24"/>
          <w:lang w:val="en-GB"/>
        </w:rPr>
        <w:t>A</w:t>
      </w:r>
      <w:r w:rsidRPr="006C703C">
        <w:rPr>
          <w:rFonts w:eastAsiaTheme="minorEastAsia"/>
          <w:sz w:val="24"/>
          <w:szCs w:val="24"/>
          <w:lang w:val="en-GB"/>
        </w:rPr>
        <w:t xml:space="preserve"> drone </w:t>
      </w:r>
      <w:r w:rsidR="000A732F" w:rsidRPr="006C703C">
        <w:rPr>
          <w:rFonts w:eastAsiaTheme="minorEastAsia"/>
          <w:sz w:val="24"/>
          <w:szCs w:val="24"/>
          <w:lang w:val="en-GB"/>
        </w:rPr>
        <w:t>c</w:t>
      </w:r>
      <w:r w:rsidR="00E038BC">
        <w:rPr>
          <w:rFonts w:eastAsiaTheme="minorEastAsia"/>
          <w:sz w:val="24"/>
          <w:szCs w:val="24"/>
          <w:lang w:val="en-GB"/>
        </w:rPr>
        <w:t>ould</w:t>
      </w:r>
      <w:r w:rsidR="000A732F" w:rsidRPr="006C703C">
        <w:rPr>
          <w:rFonts w:eastAsiaTheme="minorEastAsia"/>
          <w:sz w:val="24"/>
          <w:szCs w:val="24"/>
          <w:lang w:val="en-GB"/>
        </w:rPr>
        <w:t xml:space="preserve"> </w:t>
      </w:r>
      <w:r w:rsidRPr="006C703C">
        <w:rPr>
          <w:rFonts w:eastAsiaTheme="minorEastAsia"/>
          <w:sz w:val="24"/>
          <w:szCs w:val="24"/>
          <w:lang w:val="en-GB"/>
        </w:rPr>
        <w:t xml:space="preserve">also </w:t>
      </w:r>
      <w:r w:rsidR="000A732F" w:rsidRPr="006C703C">
        <w:rPr>
          <w:rFonts w:eastAsiaTheme="minorEastAsia"/>
          <w:sz w:val="24"/>
          <w:szCs w:val="24"/>
          <w:lang w:val="en-GB"/>
        </w:rPr>
        <w:t xml:space="preserve">be used for </w:t>
      </w:r>
      <w:r w:rsidRPr="006C703C">
        <w:rPr>
          <w:rFonts w:eastAsiaTheme="minorEastAsia"/>
          <w:sz w:val="24"/>
          <w:szCs w:val="24"/>
          <w:lang w:val="en-GB"/>
        </w:rPr>
        <w:t>animal-related inspections, such as for birds or rabbits, at the airport, as these animals can be dangerous to aircrafts taking off or landing</w:t>
      </w:r>
      <w:r w:rsidR="00193398" w:rsidRPr="006C703C">
        <w:rPr>
          <w:rFonts w:eastAsiaTheme="minorEastAsia"/>
          <w:sz w:val="24"/>
          <w:szCs w:val="24"/>
          <w:lang w:val="en-GB"/>
        </w:rPr>
        <w:t xml:space="preserve">. </w:t>
      </w:r>
    </w:p>
    <w:p w14:paraId="3A86B819" w14:textId="77777777" w:rsidR="00193398" w:rsidRPr="006C703C" w:rsidRDefault="00193398" w:rsidP="00193398">
      <w:pPr>
        <w:pStyle w:val="Geenafstand"/>
        <w:jc w:val="both"/>
        <w:rPr>
          <w:rFonts w:eastAsiaTheme="minorEastAsia"/>
          <w:sz w:val="24"/>
          <w:szCs w:val="24"/>
          <w:lang w:val="en-GB"/>
        </w:rPr>
      </w:pPr>
    </w:p>
    <w:p w14:paraId="577FED0A" w14:textId="2EF4AFA2" w:rsidR="0063236A" w:rsidRPr="006C703C" w:rsidRDefault="0063236A" w:rsidP="00434007">
      <w:pPr>
        <w:pStyle w:val="Geenafstand"/>
        <w:jc w:val="both"/>
        <w:rPr>
          <w:rFonts w:eastAsiaTheme="minorEastAsia"/>
          <w:sz w:val="24"/>
          <w:szCs w:val="24"/>
          <w:lang w:val="en-GB"/>
        </w:rPr>
      </w:pPr>
      <w:r w:rsidRPr="006C703C">
        <w:rPr>
          <w:rFonts w:eastAsiaTheme="minorEastAsia"/>
          <w:b/>
          <w:bCs/>
          <w:sz w:val="24"/>
          <w:szCs w:val="24"/>
          <w:lang w:val="en-GB"/>
        </w:rPr>
        <w:t>Arnaud Feist, Brussels Airport</w:t>
      </w:r>
      <w:r w:rsidR="007B591D" w:rsidRPr="006C703C">
        <w:rPr>
          <w:rFonts w:eastAsiaTheme="minorEastAsia"/>
          <w:b/>
          <w:bCs/>
          <w:sz w:val="24"/>
          <w:szCs w:val="24"/>
          <w:lang w:val="en-GB"/>
        </w:rPr>
        <w:t xml:space="preserve"> CEO</w:t>
      </w:r>
      <w:r w:rsidRPr="006C703C">
        <w:rPr>
          <w:rFonts w:eastAsiaTheme="minorEastAsia"/>
          <w:b/>
          <w:bCs/>
          <w:sz w:val="24"/>
          <w:szCs w:val="24"/>
          <w:lang w:val="en-GB"/>
        </w:rPr>
        <w:t>:</w:t>
      </w:r>
      <w:r w:rsidRPr="006C703C">
        <w:rPr>
          <w:rFonts w:eastAsiaTheme="minorEastAsia"/>
          <w:sz w:val="24"/>
          <w:szCs w:val="24"/>
          <w:lang w:val="en-GB"/>
        </w:rPr>
        <w:t xml:space="preserve"> “</w:t>
      </w:r>
      <w:r w:rsidR="000A732F" w:rsidRPr="006C703C">
        <w:rPr>
          <w:rFonts w:eastAsiaTheme="minorEastAsia"/>
          <w:sz w:val="24"/>
          <w:szCs w:val="24"/>
          <w:lang w:val="en-GB"/>
        </w:rPr>
        <w:t>I</w:t>
      </w:r>
      <w:r w:rsidR="00CE5678" w:rsidRPr="006C703C">
        <w:rPr>
          <w:rFonts w:eastAsiaTheme="minorEastAsia"/>
          <w:sz w:val="24"/>
          <w:szCs w:val="24"/>
          <w:lang w:val="en-GB"/>
        </w:rPr>
        <w:t xml:space="preserve">t is important </w:t>
      </w:r>
      <w:r w:rsidR="000A732F" w:rsidRPr="006C703C">
        <w:rPr>
          <w:rFonts w:eastAsiaTheme="minorEastAsia"/>
          <w:sz w:val="24"/>
          <w:szCs w:val="24"/>
          <w:lang w:val="en-GB"/>
        </w:rPr>
        <w:t xml:space="preserve">for our airport </w:t>
      </w:r>
      <w:r w:rsidR="00CE5678" w:rsidRPr="006C703C">
        <w:rPr>
          <w:rFonts w:eastAsiaTheme="minorEastAsia"/>
          <w:sz w:val="24"/>
          <w:szCs w:val="24"/>
          <w:lang w:val="en-GB"/>
        </w:rPr>
        <w:t>to continue to focus on innovation. Although drones and aviation do not initially seem like a good combination, this is a new reality</w:t>
      </w:r>
      <w:r w:rsidR="000A732F" w:rsidRPr="006C703C">
        <w:rPr>
          <w:rFonts w:eastAsiaTheme="minorEastAsia"/>
          <w:sz w:val="24"/>
          <w:szCs w:val="24"/>
          <w:lang w:val="en-GB"/>
        </w:rPr>
        <w:t>, the</w:t>
      </w:r>
      <w:r w:rsidR="00CE5678" w:rsidRPr="006C703C">
        <w:rPr>
          <w:rFonts w:eastAsiaTheme="minorEastAsia"/>
          <w:sz w:val="24"/>
          <w:szCs w:val="24"/>
          <w:lang w:val="en-GB"/>
        </w:rPr>
        <w:t xml:space="preserve"> possibilities </w:t>
      </w:r>
      <w:r w:rsidR="000A732F" w:rsidRPr="006C703C">
        <w:rPr>
          <w:rFonts w:eastAsiaTheme="minorEastAsia"/>
          <w:sz w:val="24"/>
          <w:szCs w:val="24"/>
          <w:lang w:val="en-GB"/>
        </w:rPr>
        <w:t xml:space="preserve">of which </w:t>
      </w:r>
      <w:r w:rsidR="00CE5678" w:rsidRPr="006C703C">
        <w:rPr>
          <w:rFonts w:eastAsiaTheme="minorEastAsia"/>
          <w:sz w:val="24"/>
          <w:szCs w:val="24"/>
          <w:lang w:val="en-GB"/>
        </w:rPr>
        <w:t xml:space="preserve">must </w:t>
      </w:r>
      <w:r w:rsidR="000A732F" w:rsidRPr="006C703C">
        <w:rPr>
          <w:rFonts w:eastAsiaTheme="minorEastAsia"/>
          <w:sz w:val="24"/>
          <w:szCs w:val="24"/>
          <w:lang w:val="en-GB"/>
        </w:rPr>
        <w:t xml:space="preserve">be </w:t>
      </w:r>
      <w:r w:rsidR="00CE5678" w:rsidRPr="006C703C">
        <w:rPr>
          <w:rFonts w:eastAsiaTheme="minorEastAsia"/>
          <w:sz w:val="24"/>
          <w:szCs w:val="24"/>
          <w:lang w:val="en-GB"/>
        </w:rPr>
        <w:t>explore</w:t>
      </w:r>
      <w:r w:rsidR="000A732F" w:rsidRPr="006C703C">
        <w:rPr>
          <w:rFonts w:eastAsiaTheme="minorEastAsia"/>
          <w:sz w:val="24"/>
          <w:szCs w:val="24"/>
          <w:lang w:val="en-GB"/>
        </w:rPr>
        <w:t>d</w:t>
      </w:r>
      <w:r w:rsidRPr="006C703C">
        <w:rPr>
          <w:rFonts w:eastAsiaTheme="minorEastAsia"/>
          <w:sz w:val="24"/>
          <w:szCs w:val="24"/>
          <w:lang w:val="en-GB"/>
        </w:rPr>
        <w:t xml:space="preserve">. </w:t>
      </w:r>
      <w:r w:rsidR="000035D4" w:rsidRPr="006C703C">
        <w:rPr>
          <w:rFonts w:eastAsiaTheme="minorEastAsia"/>
          <w:sz w:val="24"/>
          <w:szCs w:val="24"/>
          <w:lang w:val="en-GB"/>
        </w:rPr>
        <w:t xml:space="preserve">Today, thanks to our private 5G network, we managed to control a drone remotely, which is an innovative first together with our partners. </w:t>
      </w:r>
      <w:r w:rsidR="000A732F" w:rsidRPr="006C703C">
        <w:rPr>
          <w:rFonts w:eastAsiaTheme="minorEastAsia"/>
          <w:sz w:val="24"/>
          <w:szCs w:val="24"/>
          <w:lang w:val="en-GB"/>
        </w:rPr>
        <w:t>D</w:t>
      </w:r>
      <w:r w:rsidR="000035D4" w:rsidRPr="006C703C">
        <w:rPr>
          <w:rFonts w:eastAsiaTheme="minorEastAsia"/>
          <w:sz w:val="24"/>
          <w:szCs w:val="24"/>
          <w:lang w:val="en-GB"/>
        </w:rPr>
        <w:t>rones can be additional tool</w:t>
      </w:r>
      <w:r w:rsidR="000A732F" w:rsidRPr="006C703C">
        <w:rPr>
          <w:rFonts w:eastAsiaTheme="minorEastAsia"/>
          <w:sz w:val="24"/>
          <w:szCs w:val="24"/>
          <w:lang w:val="en-GB"/>
        </w:rPr>
        <w:t>s</w:t>
      </w:r>
      <w:r w:rsidR="000035D4" w:rsidRPr="006C703C">
        <w:rPr>
          <w:rFonts w:eastAsiaTheme="minorEastAsia"/>
          <w:sz w:val="24"/>
          <w:szCs w:val="24"/>
          <w:lang w:val="en-GB"/>
        </w:rPr>
        <w:t xml:space="preserve"> in our operations, and these tests will give us more insight into the possibilities</w:t>
      </w:r>
      <w:r w:rsidRPr="006C703C">
        <w:rPr>
          <w:rFonts w:eastAsiaTheme="minorEastAsia"/>
          <w:sz w:val="24"/>
          <w:szCs w:val="24"/>
          <w:lang w:val="en-GB"/>
        </w:rPr>
        <w:t>.”</w:t>
      </w:r>
    </w:p>
    <w:p w14:paraId="61B57AF0" w14:textId="77777777" w:rsidR="0063236A" w:rsidRPr="006C703C" w:rsidRDefault="0063236A" w:rsidP="0063236A">
      <w:pPr>
        <w:pStyle w:val="Geenafstand"/>
        <w:jc w:val="both"/>
        <w:rPr>
          <w:rFonts w:eastAsiaTheme="minorEastAsia"/>
          <w:sz w:val="24"/>
          <w:szCs w:val="24"/>
          <w:lang w:val="en-GB"/>
        </w:rPr>
      </w:pPr>
    </w:p>
    <w:p w14:paraId="0A3A2F05" w14:textId="6E74ED72" w:rsidR="0063236A" w:rsidRPr="006C703C" w:rsidRDefault="0063236A" w:rsidP="264EAFAE">
      <w:pPr>
        <w:pStyle w:val="Geenafstand"/>
        <w:jc w:val="both"/>
        <w:rPr>
          <w:rFonts w:eastAsiaTheme="minorEastAsia"/>
          <w:sz w:val="24"/>
          <w:szCs w:val="24"/>
          <w:lang w:val="en-GB"/>
        </w:rPr>
      </w:pPr>
      <w:r w:rsidRPr="006C703C">
        <w:rPr>
          <w:rFonts w:eastAsiaTheme="minorEastAsia"/>
          <w:b/>
          <w:bCs/>
          <w:sz w:val="24"/>
          <w:szCs w:val="24"/>
          <w:lang w:val="en-GB"/>
        </w:rPr>
        <w:t xml:space="preserve">Johan </w:t>
      </w:r>
      <w:proofErr w:type="spellStart"/>
      <w:r w:rsidRPr="006C703C">
        <w:rPr>
          <w:rFonts w:eastAsiaTheme="minorEastAsia"/>
          <w:b/>
          <w:bCs/>
          <w:sz w:val="24"/>
          <w:szCs w:val="24"/>
          <w:lang w:val="en-GB"/>
        </w:rPr>
        <w:t>Decuyper</w:t>
      </w:r>
      <w:proofErr w:type="spellEnd"/>
      <w:r w:rsidRPr="006C703C">
        <w:rPr>
          <w:rFonts w:eastAsiaTheme="minorEastAsia"/>
          <w:b/>
          <w:bCs/>
          <w:sz w:val="24"/>
          <w:szCs w:val="24"/>
          <w:lang w:val="en-GB"/>
        </w:rPr>
        <w:t xml:space="preserve">, </w:t>
      </w:r>
      <w:proofErr w:type="spellStart"/>
      <w:r w:rsidRPr="006C703C">
        <w:rPr>
          <w:rFonts w:eastAsiaTheme="minorEastAsia"/>
          <w:b/>
          <w:bCs/>
          <w:sz w:val="24"/>
          <w:szCs w:val="24"/>
          <w:lang w:val="en-GB"/>
        </w:rPr>
        <w:t>skeyes</w:t>
      </w:r>
      <w:proofErr w:type="spellEnd"/>
      <w:r w:rsidR="000035D4" w:rsidRPr="006C703C">
        <w:rPr>
          <w:rFonts w:eastAsiaTheme="minorEastAsia"/>
          <w:b/>
          <w:bCs/>
          <w:sz w:val="24"/>
          <w:szCs w:val="24"/>
          <w:lang w:val="en-GB"/>
        </w:rPr>
        <w:t xml:space="preserve"> CEO</w:t>
      </w:r>
      <w:r w:rsidRPr="006C703C">
        <w:rPr>
          <w:rFonts w:eastAsiaTheme="minorEastAsia"/>
          <w:sz w:val="24"/>
          <w:szCs w:val="24"/>
          <w:lang w:val="en-GB"/>
        </w:rPr>
        <w:t>: “</w:t>
      </w:r>
      <w:proofErr w:type="spellStart"/>
      <w:r w:rsidR="00AC20B1" w:rsidRPr="006C703C">
        <w:rPr>
          <w:rFonts w:eastAsiaTheme="minorEastAsia"/>
          <w:sz w:val="24"/>
          <w:szCs w:val="24"/>
          <w:lang w:val="en-GB"/>
        </w:rPr>
        <w:t>skeyes</w:t>
      </w:r>
      <w:proofErr w:type="spellEnd"/>
      <w:r w:rsidR="00AC20B1" w:rsidRPr="006C703C">
        <w:rPr>
          <w:rFonts w:eastAsiaTheme="minorEastAsia"/>
          <w:sz w:val="24"/>
          <w:szCs w:val="24"/>
          <w:lang w:val="en-GB"/>
        </w:rPr>
        <w:t xml:space="preserve"> has been building </w:t>
      </w:r>
      <w:r w:rsidR="000A732F" w:rsidRPr="006C703C">
        <w:rPr>
          <w:rFonts w:eastAsiaTheme="minorEastAsia"/>
          <w:sz w:val="24"/>
          <w:szCs w:val="24"/>
          <w:lang w:val="en-GB"/>
        </w:rPr>
        <w:t xml:space="preserve">drone-related </w:t>
      </w:r>
      <w:r w:rsidR="00AC20B1" w:rsidRPr="006C703C">
        <w:rPr>
          <w:rFonts w:eastAsiaTheme="minorEastAsia"/>
          <w:sz w:val="24"/>
          <w:szCs w:val="24"/>
          <w:lang w:val="en-GB"/>
        </w:rPr>
        <w:t xml:space="preserve">expertise for a long time. We often work on real-life test projects. This was a first test in our 'natural habitat': an airport environment. The first test day has already shown that drones can also be put to very </w:t>
      </w:r>
      <w:r w:rsidR="00AC20B1" w:rsidRPr="006C703C">
        <w:rPr>
          <w:rFonts w:eastAsiaTheme="minorEastAsia"/>
          <w:sz w:val="24"/>
          <w:szCs w:val="24"/>
          <w:lang w:val="en-GB"/>
        </w:rPr>
        <w:lastRenderedPageBreak/>
        <w:t xml:space="preserve">good use here. We want to explore the possibilities as much as possible together with our airport partners. But </w:t>
      </w:r>
      <w:proofErr w:type="gramStart"/>
      <w:r w:rsidR="00AC20B1" w:rsidRPr="006C703C">
        <w:rPr>
          <w:rFonts w:eastAsiaTheme="minorEastAsia"/>
          <w:sz w:val="24"/>
          <w:szCs w:val="24"/>
          <w:lang w:val="en-GB"/>
        </w:rPr>
        <w:t>of course</w:t>
      </w:r>
      <w:proofErr w:type="gramEnd"/>
      <w:r w:rsidR="00AC20B1" w:rsidRPr="006C703C">
        <w:rPr>
          <w:rFonts w:eastAsiaTheme="minorEastAsia"/>
          <w:sz w:val="24"/>
          <w:szCs w:val="24"/>
          <w:lang w:val="en-GB"/>
        </w:rPr>
        <w:t xml:space="preserve"> always with our first concern in mind: the safety of the whole of air traffic</w:t>
      </w:r>
      <w:r w:rsidRPr="006C703C">
        <w:rPr>
          <w:rFonts w:eastAsiaTheme="minorEastAsia"/>
          <w:sz w:val="24"/>
          <w:szCs w:val="24"/>
          <w:lang w:val="en-GB"/>
        </w:rPr>
        <w:t>.”</w:t>
      </w:r>
    </w:p>
    <w:p w14:paraId="752A8085" w14:textId="77777777" w:rsidR="0063236A" w:rsidRPr="006C703C" w:rsidRDefault="0063236A" w:rsidP="0063236A">
      <w:pPr>
        <w:pStyle w:val="Geenafstand"/>
        <w:jc w:val="both"/>
        <w:rPr>
          <w:rFonts w:eastAsiaTheme="minorEastAsia"/>
          <w:sz w:val="24"/>
          <w:szCs w:val="24"/>
          <w:lang w:val="en-GB"/>
        </w:rPr>
      </w:pPr>
    </w:p>
    <w:p w14:paraId="3765A78F" w14:textId="06183DFA" w:rsidR="0031145C" w:rsidRPr="006C703C" w:rsidRDefault="00AC20B1" w:rsidP="0031145C">
      <w:pPr>
        <w:pStyle w:val="Geenafstand"/>
        <w:rPr>
          <w:rFonts w:eastAsiaTheme="minorEastAsia"/>
          <w:b/>
          <w:sz w:val="24"/>
          <w:szCs w:val="24"/>
          <w:lang w:val="en-GB"/>
        </w:rPr>
      </w:pPr>
      <w:r w:rsidRPr="006C703C">
        <w:rPr>
          <w:rFonts w:eastAsiaTheme="minorEastAsia"/>
          <w:b/>
          <w:sz w:val="24"/>
          <w:szCs w:val="24"/>
          <w:lang w:val="en-GB"/>
        </w:rPr>
        <w:t>Drone detection system in practice</w:t>
      </w:r>
    </w:p>
    <w:p w14:paraId="51D9DAF6" w14:textId="77777777" w:rsidR="0031145C" w:rsidRPr="006C703C" w:rsidRDefault="0031145C" w:rsidP="0022222D">
      <w:pPr>
        <w:pStyle w:val="Geenafstand"/>
        <w:jc w:val="both"/>
        <w:rPr>
          <w:sz w:val="24"/>
          <w:szCs w:val="24"/>
          <w:lang w:val="en-GB"/>
        </w:rPr>
      </w:pPr>
    </w:p>
    <w:p w14:paraId="6551BFF1" w14:textId="3BE55234" w:rsidR="003C1BB0" w:rsidRPr="006C703C" w:rsidRDefault="00AC20B1" w:rsidP="00626F77">
      <w:pPr>
        <w:pStyle w:val="Geenafstand"/>
        <w:jc w:val="both"/>
        <w:rPr>
          <w:rFonts w:eastAsiaTheme="minorEastAsia"/>
          <w:sz w:val="24"/>
          <w:szCs w:val="24"/>
          <w:lang w:val="en-GB"/>
        </w:rPr>
      </w:pPr>
      <w:r w:rsidRPr="006C703C">
        <w:rPr>
          <w:rFonts w:eastAsiaTheme="minorEastAsia"/>
          <w:sz w:val="24"/>
          <w:szCs w:val="24"/>
          <w:lang w:val="en-GB"/>
        </w:rPr>
        <w:t>A drone is not allowed in the vicinity of the airport. Signs indicating a "no drone zone" can be found around the airport for the safety of air traffic. Because drones are becoming more and more common, the second objective of the test days was to find out whether drones could be detected in the vicinity of the airport using a combination of various technologies</w:t>
      </w:r>
      <w:r w:rsidR="00626F77" w:rsidRPr="006C703C">
        <w:rPr>
          <w:rFonts w:eastAsiaTheme="minorEastAsia"/>
          <w:sz w:val="24"/>
          <w:szCs w:val="24"/>
          <w:lang w:val="en-GB"/>
        </w:rPr>
        <w:t xml:space="preserve">. </w:t>
      </w:r>
      <w:r w:rsidRPr="006C703C">
        <w:rPr>
          <w:rFonts w:eastAsiaTheme="minorEastAsia"/>
          <w:sz w:val="24"/>
          <w:szCs w:val="24"/>
          <w:lang w:val="en-GB"/>
        </w:rPr>
        <w:t xml:space="preserve">This allows </w:t>
      </w:r>
      <w:r w:rsidR="000A732F" w:rsidRPr="006C703C">
        <w:rPr>
          <w:rFonts w:eastAsiaTheme="minorEastAsia"/>
          <w:sz w:val="24"/>
          <w:szCs w:val="24"/>
          <w:lang w:val="en-GB"/>
        </w:rPr>
        <w:t xml:space="preserve">for </w:t>
      </w:r>
      <w:r w:rsidRPr="006C703C">
        <w:rPr>
          <w:rFonts w:eastAsiaTheme="minorEastAsia"/>
          <w:sz w:val="24"/>
          <w:szCs w:val="24"/>
          <w:lang w:val="en-GB"/>
        </w:rPr>
        <w:t xml:space="preserve">the detection of both cooperative drones, the flight of which is </w:t>
      </w:r>
      <w:proofErr w:type="gramStart"/>
      <w:r w:rsidR="00CF1305" w:rsidRPr="006C703C">
        <w:rPr>
          <w:rFonts w:eastAsiaTheme="minorEastAsia"/>
          <w:sz w:val="24"/>
          <w:szCs w:val="24"/>
          <w:lang w:val="en-GB"/>
        </w:rPr>
        <w:t>authorised</w:t>
      </w:r>
      <w:proofErr w:type="gramEnd"/>
      <w:r w:rsidR="00CF1305" w:rsidRPr="006C703C">
        <w:rPr>
          <w:rFonts w:eastAsiaTheme="minorEastAsia"/>
          <w:sz w:val="24"/>
          <w:szCs w:val="24"/>
          <w:lang w:val="en-GB"/>
        </w:rPr>
        <w:t xml:space="preserve"> </w:t>
      </w:r>
      <w:r w:rsidRPr="006C703C">
        <w:rPr>
          <w:rFonts w:eastAsiaTheme="minorEastAsia"/>
          <w:sz w:val="24"/>
          <w:szCs w:val="24"/>
          <w:lang w:val="en-GB"/>
        </w:rPr>
        <w:t>and which share their location, and non-cooperative drones. Several drones will be used during the test to subsequently identify them</w:t>
      </w:r>
      <w:r w:rsidR="00626F77" w:rsidRPr="006C703C">
        <w:rPr>
          <w:rFonts w:eastAsiaTheme="minorEastAsia"/>
          <w:sz w:val="24"/>
          <w:szCs w:val="24"/>
          <w:lang w:val="en-GB"/>
        </w:rPr>
        <w:t xml:space="preserve">. </w:t>
      </w:r>
    </w:p>
    <w:p w14:paraId="2D61CAB8" w14:textId="77777777" w:rsidR="003C1BB0" w:rsidRPr="006C703C" w:rsidRDefault="003C1BB0" w:rsidP="00626F77">
      <w:pPr>
        <w:pStyle w:val="Geenafstand"/>
        <w:jc w:val="both"/>
        <w:rPr>
          <w:rFonts w:eastAsiaTheme="minorEastAsia"/>
          <w:sz w:val="24"/>
          <w:szCs w:val="24"/>
          <w:lang w:val="en-GB"/>
        </w:rPr>
      </w:pPr>
    </w:p>
    <w:p w14:paraId="5D9DB1EF" w14:textId="0CD0A6FC" w:rsidR="00611968" w:rsidRPr="006C703C" w:rsidRDefault="00AC20B1" w:rsidP="00611968">
      <w:pPr>
        <w:pStyle w:val="Geenafstand"/>
        <w:jc w:val="both"/>
        <w:rPr>
          <w:rFonts w:eastAsiaTheme="minorEastAsia"/>
          <w:sz w:val="24"/>
          <w:szCs w:val="24"/>
          <w:lang w:val="en-GB"/>
        </w:rPr>
      </w:pPr>
      <w:r w:rsidRPr="006C703C">
        <w:rPr>
          <w:rFonts w:eastAsiaTheme="minorEastAsia"/>
          <w:sz w:val="24"/>
          <w:szCs w:val="24"/>
          <w:lang w:val="en-GB"/>
        </w:rPr>
        <w:t xml:space="preserve">A drone operator must </w:t>
      </w:r>
      <w:r w:rsidR="000A732F" w:rsidRPr="006C703C">
        <w:rPr>
          <w:rFonts w:eastAsiaTheme="minorEastAsia"/>
          <w:sz w:val="24"/>
          <w:szCs w:val="24"/>
          <w:lang w:val="en-GB"/>
        </w:rPr>
        <w:t xml:space="preserve">contact </w:t>
      </w:r>
      <w:r w:rsidRPr="006C703C">
        <w:rPr>
          <w:rFonts w:eastAsiaTheme="minorEastAsia"/>
          <w:sz w:val="24"/>
          <w:szCs w:val="24"/>
          <w:lang w:val="en-GB"/>
        </w:rPr>
        <w:t xml:space="preserve">the regulator </w:t>
      </w:r>
      <w:r w:rsidR="000A732F" w:rsidRPr="006C703C">
        <w:rPr>
          <w:rFonts w:eastAsiaTheme="minorEastAsia"/>
          <w:sz w:val="24"/>
          <w:szCs w:val="24"/>
          <w:lang w:val="en-GB"/>
        </w:rPr>
        <w:t xml:space="preserve">to request their </w:t>
      </w:r>
      <w:r w:rsidRPr="006C703C">
        <w:rPr>
          <w:rFonts w:eastAsiaTheme="minorEastAsia"/>
          <w:sz w:val="24"/>
          <w:szCs w:val="24"/>
          <w:lang w:val="en-GB"/>
        </w:rPr>
        <w:t xml:space="preserve">flight in advance. During the test, it is checked whether the flight authorisation data correspond to the flight actually performed. In addition to visual observation by pilots, airport security or air traffic controllers, detection via high-tech systems is the only way of quickly </w:t>
      </w:r>
      <w:r w:rsidR="000A732F" w:rsidRPr="006C703C">
        <w:rPr>
          <w:rFonts w:eastAsiaTheme="minorEastAsia"/>
          <w:sz w:val="24"/>
          <w:szCs w:val="24"/>
          <w:lang w:val="en-GB"/>
        </w:rPr>
        <w:t xml:space="preserve">discovering </w:t>
      </w:r>
      <w:r w:rsidRPr="006C703C">
        <w:rPr>
          <w:rFonts w:eastAsiaTheme="minorEastAsia"/>
          <w:sz w:val="24"/>
          <w:szCs w:val="24"/>
          <w:lang w:val="en-GB"/>
        </w:rPr>
        <w:t>non-authorised flights</w:t>
      </w:r>
      <w:r w:rsidR="00611968" w:rsidRPr="006C703C">
        <w:rPr>
          <w:rFonts w:eastAsiaTheme="minorEastAsia"/>
          <w:sz w:val="24"/>
          <w:szCs w:val="24"/>
          <w:lang w:val="en-GB"/>
        </w:rPr>
        <w:t xml:space="preserve">. </w:t>
      </w:r>
      <w:r w:rsidRPr="006C703C">
        <w:rPr>
          <w:rFonts w:eastAsiaTheme="minorEastAsia"/>
          <w:sz w:val="24"/>
          <w:szCs w:val="24"/>
          <w:lang w:val="en-GB"/>
        </w:rPr>
        <w:t xml:space="preserve">On the drone traffic management platform of </w:t>
      </w:r>
      <w:proofErr w:type="spellStart"/>
      <w:r w:rsidRPr="006C703C">
        <w:rPr>
          <w:rFonts w:eastAsiaTheme="minorEastAsia"/>
          <w:sz w:val="24"/>
          <w:szCs w:val="24"/>
          <w:lang w:val="en-GB"/>
        </w:rPr>
        <w:t>SkeyDrone</w:t>
      </w:r>
      <w:proofErr w:type="spellEnd"/>
      <w:r w:rsidRPr="006C703C">
        <w:rPr>
          <w:rFonts w:eastAsiaTheme="minorEastAsia"/>
          <w:sz w:val="24"/>
          <w:szCs w:val="24"/>
          <w:lang w:val="en-GB"/>
        </w:rPr>
        <w:t xml:space="preserve">, a subsidiary of </w:t>
      </w:r>
      <w:proofErr w:type="spellStart"/>
      <w:r w:rsidRPr="006C703C">
        <w:rPr>
          <w:rFonts w:eastAsiaTheme="minorEastAsia"/>
          <w:sz w:val="24"/>
          <w:szCs w:val="24"/>
          <w:lang w:val="en-GB"/>
        </w:rPr>
        <w:t>skeyes</w:t>
      </w:r>
      <w:proofErr w:type="spellEnd"/>
      <w:r w:rsidRPr="006C703C">
        <w:rPr>
          <w:rFonts w:eastAsiaTheme="minorEastAsia"/>
          <w:sz w:val="24"/>
          <w:szCs w:val="24"/>
          <w:lang w:val="en-GB"/>
        </w:rPr>
        <w:t>, the data from the drone detections and flight authorisations are compared, processed and visualised. Based on these results, it is now possible to further investigate which technologies can offer the greatest added value</w:t>
      </w:r>
      <w:r w:rsidR="00611968" w:rsidRPr="006C703C">
        <w:rPr>
          <w:rFonts w:eastAsiaTheme="minorEastAsia"/>
          <w:sz w:val="24"/>
          <w:szCs w:val="24"/>
          <w:lang w:val="en-GB"/>
        </w:rPr>
        <w:t>.</w:t>
      </w:r>
    </w:p>
    <w:p w14:paraId="013B3319" w14:textId="77777777" w:rsidR="003C1BB0" w:rsidRPr="006C703C" w:rsidRDefault="003C1BB0" w:rsidP="00626F77">
      <w:pPr>
        <w:pStyle w:val="Geenafstand"/>
        <w:jc w:val="both"/>
        <w:rPr>
          <w:rFonts w:eastAsiaTheme="minorEastAsia"/>
          <w:sz w:val="24"/>
          <w:szCs w:val="24"/>
          <w:lang w:val="en-GB"/>
        </w:rPr>
      </w:pPr>
    </w:p>
    <w:p w14:paraId="30CF2911" w14:textId="35CB244A" w:rsidR="0022222D" w:rsidRPr="006C703C" w:rsidRDefault="00AC20B1" w:rsidP="0022222D">
      <w:pPr>
        <w:pStyle w:val="Geenafstand"/>
        <w:jc w:val="both"/>
        <w:rPr>
          <w:b/>
          <w:sz w:val="24"/>
          <w:szCs w:val="24"/>
          <w:lang w:val="en-GB"/>
        </w:rPr>
      </w:pPr>
      <w:r w:rsidRPr="006C703C">
        <w:rPr>
          <w:b/>
          <w:sz w:val="24"/>
          <w:szCs w:val="24"/>
          <w:lang w:val="en-GB"/>
        </w:rPr>
        <w:t>Safe environment</w:t>
      </w:r>
    </w:p>
    <w:p w14:paraId="16674446" w14:textId="77777777" w:rsidR="0022222D" w:rsidRPr="006C703C" w:rsidRDefault="0022222D" w:rsidP="0022222D">
      <w:pPr>
        <w:pStyle w:val="Geenafstand"/>
        <w:jc w:val="both"/>
        <w:rPr>
          <w:b/>
          <w:sz w:val="24"/>
          <w:szCs w:val="24"/>
          <w:lang w:val="en-GB"/>
        </w:rPr>
      </w:pPr>
    </w:p>
    <w:p w14:paraId="12B2F5C4" w14:textId="46D35192" w:rsidR="0022222D" w:rsidRPr="006C703C" w:rsidRDefault="00AC20B1" w:rsidP="0022222D">
      <w:pPr>
        <w:pStyle w:val="Geenafstand"/>
        <w:jc w:val="both"/>
        <w:rPr>
          <w:sz w:val="24"/>
          <w:szCs w:val="24"/>
          <w:lang w:val="en-GB"/>
        </w:rPr>
      </w:pPr>
      <w:r w:rsidRPr="006C703C">
        <w:rPr>
          <w:sz w:val="24"/>
          <w:szCs w:val="24"/>
          <w:lang w:val="en-GB"/>
        </w:rPr>
        <w:t xml:space="preserve">These tests </w:t>
      </w:r>
      <w:r w:rsidR="000A732F" w:rsidRPr="006C703C">
        <w:rPr>
          <w:sz w:val="24"/>
          <w:szCs w:val="24"/>
          <w:lang w:val="en-GB"/>
        </w:rPr>
        <w:t>have been prepared for a long time in advance</w:t>
      </w:r>
      <w:r w:rsidRPr="006C703C">
        <w:rPr>
          <w:sz w:val="24"/>
          <w:szCs w:val="24"/>
          <w:lang w:val="en-GB"/>
        </w:rPr>
        <w:t xml:space="preserve">. Obviously, they must not </w:t>
      </w:r>
      <w:r w:rsidR="000A732F" w:rsidRPr="006C703C">
        <w:rPr>
          <w:sz w:val="24"/>
          <w:szCs w:val="24"/>
          <w:lang w:val="en-GB"/>
        </w:rPr>
        <w:t>jeopardise</w:t>
      </w:r>
      <w:r w:rsidRPr="006C703C">
        <w:rPr>
          <w:sz w:val="24"/>
          <w:szCs w:val="24"/>
          <w:lang w:val="en-GB"/>
        </w:rPr>
        <w:t xml:space="preserve"> air traffic and </w:t>
      </w:r>
      <w:r w:rsidR="000A732F" w:rsidRPr="006C703C">
        <w:rPr>
          <w:sz w:val="24"/>
          <w:szCs w:val="24"/>
          <w:lang w:val="en-GB"/>
        </w:rPr>
        <w:t xml:space="preserve">they may </w:t>
      </w:r>
      <w:r w:rsidRPr="006C703C">
        <w:rPr>
          <w:sz w:val="24"/>
          <w:szCs w:val="24"/>
          <w:lang w:val="en-GB"/>
        </w:rPr>
        <w:t>disrupt regular airport operations as little as possible</w:t>
      </w:r>
      <w:r w:rsidR="0022222D" w:rsidRPr="006C703C">
        <w:rPr>
          <w:sz w:val="24"/>
          <w:szCs w:val="24"/>
          <w:lang w:val="en-GB"/>
        </w:rPr>
        <w:t xml:space="preserve">. </w:t>
      </w:r>
      <w:r w:rsidRPr="006C703C">
        <w:rPr>
          <w:sz w:val="24"/>
          <w:szCs w:val="24"/>
          <w:lang w:val="en-GB"/>
        </w:rPr>
        <w:t>The test moments were coordinated with the air traffic, taking into account the weather conditions. Part of the runways were closed off for this purpose. Activities on and around the runways were kept to a minimum so that the drones could always keep enough distance from people, buildings and aircraft. Everything happens in close cooperation between the air traffic controllers in the tower and the Airport Operations Centre of Brussels Airport</w:t>
      </w:r>
      <w:r w:rsidR="0022222D" w:rsidRPr="006C703C">
        <w:rPr>
          <w:sz w:val="24"/>
          <w:szCs w:val="24"/>
          <w:lang w:val="en-GB"/>
        </w:rPr>
        <w:t>.</w:t>
      </w:r>
    </w:p>
    <w:p w14:paraId="768B2CDA" w14:textId="77777777" w:rsidR="0022222D" w:rsidRPr="006C703C" w:rsidRDefault="0022222D" w:rsidP="0022222D">
      <w:pPr>
        <w:pStyle w:val="Geenafstand"/>
        <w:jc w:val="both"/>
        <w:rPr>
          <w:sz w:val="24"/>
          <w:szCs w:val="24"/>
          <w:lang w:val="en-GB"/>
        </w:rPr>
      </w:pPr>
      <w:r w:rsidRPr="006C703C">
        <w:rPr>
          <w:sz w:val="24"/>
          <w:szCs w:val="24"/>
          <w:lang w:val="en-GB"/>
        </w:rPr>
        <w:t xml:space="preserve"> </w:t>
      </w:r>
    </w:p>
    <w:p w14:paraId="02DD91E0" w14:textId="14F7397B" w:rsidR="0022222D" w:rsidRPr="006C703C" w:rsidRDefault="00AC20B1" w:rsidP="0022222D">
      <w:pPr>
        <w:pStyle w:val="Geenafstand"/>
        <w:jc w:val="both"/>
        <w:rPr>
          <w:sz w:val="24"/>
          <w:szCs w:val="24"/>
          <w:lang w:val="en-GB"/>
        </w:rPr>
      </w:pPr>
      <w:r w:rsidRPr="006C703C">
        <w:rPr>
          <w:sz w:val="24"/>
          <w:szCs w:val="24"/>
          <w:lang w:val="en-GB"/>
        </w:rPr>
        <w:t xml:space="preserve">Since the entry into force of the new European legislation on drones, </w:t>
      </w:r>
      <w:proofErr w:type="spellStart"/>
      <w:r w:rsidRPr="006C703C">
        <w:rPr>
          <w:sz w:val="24"/>
          <w:szCs w:val="24"/>
          <w:lang w:val="en-GB"/>
        </w:rPr>
        <w:t>skeyes</w:t>
      </w:r>
      <w:proofErr w:type="spellEnd"/>
      <w:r w:rsidRPr="006C703C">
        <w:rPr>
          <w:sz w:val="24"/>
          <w:szCs w:val="24"/>
          <w:lang w:val="en-GB"/>
        </w:rPr>
        <w:t xml:space="preserve"> is responsible for authorising drone flights in the airspace around Belgian airports. Drone pilots who want to fly their drones around an airport have to apply for flight </w:t>
      </w:r>
      <w:r w:rsidR="000A732F" w:rsidRPr="006C703C">
        <w:rPr>
          <w:sz w:val="24"/>
          <w:szCs w:val="24"/>
          <w:lang w:val="en-GB"/>
        </w:rPr>
        <w:t xml:space="preserve">authorisation </w:t>
      </w:r>
      <w:r w:rsidRPr="006C703C">
        <w:rPr>
          <w:sz w:val="24"/>
          <w:szCs w:val="24"/>
          <w:lang w:val="en-GB"/>
        </w:rPr>
        <w:t xml:space="preserve">with </w:t>
      </w:r>
      <w:proofErr w:type="spellStart"/>
      <w:r w:rsidRPr="006C703C">
        <w:rPr>
          <w:sz w:val="24"/>
          <w:szCs w:val="24"/>
          <w:lang w:val="en-GB"/>
        </w:rPr>
        <w:t>skeyes</w:t>
      </w:r>
      <w:proofErr w:type="spellEnd"/>
      <w:r w:rsidRPr="006C703C">
        <w:rPr>
          <w:sz w:val="24"/>
          <w:szCs w:val="24"/>
          <w:lang w:val="en-GB"/>
        </w:rPr>
        <w:t xml:space="preserve"> via the DSA (Drone Service Application), a tool especially developed for this purpose by </w:t>
      </w:r>
      <w:proofErr w:type="spellStart"/>
      <w:r w:rsidRPr="006C703C">
        <w:rPr>
          <w:sz w:val="24"/>
          <w:szCs w:val="24"/>
          <w:lang w:val="en-GB"/>
        </w:rPr>
        <w:t>SkeyDrone</w:t>
      </w:r>
      <w:proofErr w:type="spellEnd"/>
      <w:r w:rsidRPr="006C703C">
        <w:rPr>
          <w:sz w:val="24"/>
          <w:szCs w:val="24"/>
          <w:lang w:val="en-GB"/>
        </w:rPr>
        <w:t xml:space="preserve">. Through the DSA application, both the pilot and </w:t>
      </w:r>
      <w:proofErr w:type="spellStart"/>
      <w:r w:rsidRPr="006C703C">
        <w:rPr>
          <w:sz w:val="24"/>
          <w:szCs w:val="24"/>
          <w:lang w:val="en-GB"/>
        </w:rPr>
        <w:t>skeyes</w:t>
      </w:r>
      <w:proofErr w:type="spellEnd"/>
      <w:r w:rsidRPr="006C703C">
        <w:rPr>
          <w:sz w:val="24"/>
          <w:szCs w:val="24"/>
          <w:lang w:val="en-GB"/>
        </w:rPr>
        <w:t xml:space="preserve"> can follow the flight in real time. All test flights that </w:t>
      </w:r>
      <w:r w:rsidR="00F26A2D" w:rsidRPr="006C703C">
        <w:rPr>
          <w:sz w:val="24"/>
          <w:szCs w:val="24"/>
          <w:lang w:val="en-GB"/>
        </w:rPr>
        <w:t xml:space="preserve">have been taking </w:t>
      </w:r>
      <w:r w:rsidRPr="006C703C">
        <w:rPr>
          <w:sz w:val="24"/>
          <w:szCs w:val="24"/>
          <w:lang w:val="en-GB"/>
        </w:rPr>
        <w:t xml:space="preserve">place </w:t>
      </w:r>
      <w:r w:rsidR="00F26A2D" w:rsidRPr="006C703C">
        <w:rPr>
          <w:sz w:val="24"/>
          <w:szCs w:val="24"/>
          <w:lang w:val="en-GB"/>
        </w:rPr>
        <w:t xml:space="preserve">this </w:t>
      </w:r>
      <w:r w:rsidRPr="006C703C">
        <w:rPr>
          <w:sz w:val="24"/>
          <w:szCs w:val="24"/>
          <w:lang w:val="en-GB"/>
        </w:rPr>
        <w:t>week were planned in coordination with</w:t>
      </w:r>
      <w:r w:rsidR="0086649A" w:rsidRPr="006C703C">
        <w:rPr>
          <w:sz w:val="24"/>
          <w:szCs w:val="24"/>
          <w:lang w:val="en-GB"/>
        </w:rPr>
        <w:t xml:space="preserve"> the</w:t>
      </w:r>
      <w:r w:rsidRPr="006C703C">
        <w:rPr>
          <w:sz w:val="24"/>
          <w:szCs w:val="24"/>
          <w:lang w:val="en-GB"/>
        </w:rPr>
        <w:t xml:space="preserve"> air traffic controllers</w:t>
      </w:r>
      <w:r w:rsidR="0022222D" w:rsidRPr="006C703C">
        <w:rPr>
          <w:sz w:val="24"/>
          <w:szCs w:val="24"/>
          <w:lang w:val="en-GB"/>
        </w:rPr>
        <w:t>.</w:t>
      </w:r>
    </w:p>
    <w:p w14:paraId="0931E185" w14:textId="77777777" w:rsidR="0022222D" w:rsidRPr="006C703C" w:rsidRDefault="0022222D" w:rsidP="0022222D">
      <w:pPr>
        <w:pStyle w:val="Geenafstand"/>
        <w:rPr>
          <w:lang w:val="en-GB"/>
        </w:rPr>
      </w:pPr>
    </w:p>
    <w:p w14:paraId="59A56610" w14:textId="77777777" w:rsidR="0022222D" w:rsidRPr="006C703C" w:rsidRDefault="0022222D" w:rsidP="0022222D">
      <w:pPr>
        <w:pStyle w:val="Geenafstand"/>
        <w:rPr>
          <w:lang w:val="en-GB"/>
        </w:rPr>
      </w:pPr>
    </w:p>
    <w:p w14:paraId="6BC8005E" w14:textId="77777777" w:rsidR="00FA2816" w:rsidRPr="006C703C" w:rsidRDefault="00FA2816" w:rsidP="00C04608">
      <w:pPr>
        <w:pStyle w:val="Geenafstand"/>
        <w:jc w:val="both"/>
        <w:rPr>
          <w:b/>
          <w:sz w:val="24"/>
          <w:szCs w:val="24"/>
          <w:u w:val="single"/>
          <w:lang w:val="en-GB"/>
        </w:rPr>
      </w:pPr>
    </w:p>
    <w:p w14:paraId="39494DDE" w14:textId="1800A509" w:rsidR="00D9441F" w:rsidRPr="006C703C" w:rsidRDefault="00D9441F" w:rsidP="00C04608">
      <w:pPr>
        <w:pStyle w:val="Geenafstand"/>
        <w:jc w:val="both"/>
        <w:rPr>
          <w:b/>
          <w:sz w:val="24"/>
          <w:szCs w:val="24"/>
          <w:u w:val="single"/>
          <w:lang w:val="en-GB"/>
        </w:rPr>
      </w:pPr>
      <w:r w:rsidRPr="006C703C">
        <w:rPr>
          <w:b/>
          <w:sz w:val="24"/>
          <w:szCs w:val="24"/>
          <w:u w:val="single"/>
          <w:lang w:val="en-GB"/>
        </w:rPr>
        <w:t>Contact</w:t>
      </w:r>
    </w:p>
    <w:p w14:paraId="4C3D14F1" w14:textId="77777777" w:rsidR="00D9441F" w:rsidRPr="006C703C" w:rsidRDefault="00D9441F" w:rsidP="00C04608">
      <w:pPr>
        <w:pStyle w:val="Geenafstand"/>
        <w:jc w:val="both"/>
        <w:rPr>
          <w:sz w:val="24"/>
          <w:szCs w:val="24"/>
          <w:lang w:val="en-GB"/>
        </w:rPr>
      </w:pPr>
      <w:r w:rsidRPr="006C703C">
        <w:rPr>
          <w:sz w:val="24"/>
          <w:szCs w:val="24"/>
          <w:lang w:val="en-GB"/>
        </w:rPr>
        <w:t xml:space="preserve">Brussels Airport Press Office: +32 (0)2 753 53 53, </w:t>
      </w:r>
      <w:hyperlink r:id="rId11" w:history="1">
        <w:r w:rsidRPr="006C703C">
          <w:rPr>
            <w:rStyle w:val="Hyperlink"/>
            <w:sz w:val="24"/>
            <w:szCs w:val="24"/>
            <w:lang w:val="en-GB"/>
          </w:rPr>
          <w:t>media@brusselsairport.be</w:t>
        </w:r>
      </w:hyperlink>
    </w:p>
    <w:p w14:paraId="5E592C7A" w14:textId="347F0C8E" w:rsidR="00D9441F" w:rsidRPr="006C703C" w:rsidRDefault="00D9441F" w:rsidP="00C04608">
      <w:pPr>
        <w:pStyle w:val="Geenafstand"/>
        <w:jc w:val="both"/>
        <w:rPr>
          <w:sz w:val="24"/>
          <w:szCs w:val="24"/>
          <w:lang w:val="en-GB"/>
        </w:rPr>
      </w:pPr>
      <w:proofErr w:type="spellStart"/>
      <w:r w:rsidRPr="006C703C">
        <w:rPr>
          <w:sz w:val="24"/>
          <w:szCs w:val="24"/>
          <w:lang w:val="en-GB"/>
        </w:rPr>
        <w:t>skeyes</w:t>
      </w:r>
      <w:proofErr w:type="spellEnd"/>
      <w:r w:rsidRPr="006C703C">
        <w:rPr>
          <w:sz w:val="24"/>
          <w:szCs w:val="24"/>
          <w:lang w:val="en-GB"/>
        </w:rPr>
        <w:t xml:space="preserve">: +32 (0)2 206 2007, </w:t>
      </w:r>
      <w:hyperlink r:id="rId12" w:history="1">
        <w:r w:rsidR="005C20E9" w:rsidRPr="006C703C">
          <w:rPr>
            <w:rStyle w:val="Hyperlink"/>
            <w:sz w:val="24"/>
            <w:szCs w:val="24"/>
            <w:lang w:val="en-GB"/>
          </w:rPr>
          <w:t>press@skeyes.be</w:t>
        </w:r>
      </w:hyperlink>
      <w:r w:rsidR="005C20E9" w:rsidRPr="006C703C">
        <w:rPr>
          <w:sz w:val="24"/>
          <w:szCs w:val="24"/>
          <w:lang w:val="en-GB"/>
        </w:rPr>
        <w:t xml:space="preserve"> </w:t>
      </w:r>
    </w:p>
    <w:p w14:paraId="1E0C36BD" w14:textId="72C2F588" w:rsidR="00D9441F" w:rsidRPr="006C703C" w:rsidRDefault="00D9441F" w:rsidP="00C04608">
      <w:pPr>
        <w:pStyle w:val="Geenafstand"/>
        <w:jc w:val="both"/>
        <w:rPr>
          <w:b/>
          <w:sz w:val="17"/>
          <w:szCs w:val="17"/>
          <w:lang w:val="en-GB"/>
        </w:rPr>
      </w:pPr>
    </w:p>
    <w:p w14:paraId="3C524516" w14:textId="3B313F60" w:rsidR="00FA2816" w:rsidRPr="006C703C" w:rsidRDefault="00FA2816" w:rsidP="00C04608">
      <w:pPr>
        <w:pStyle w:val="Geenafstand"/>
        <w:jc w:val="both"/>
        <w:rPr>
          <w:b/>
          <w:sz w:val="17"/>
          <w:szCs w:val="17"/>
          <w:lang w:val="en-GB"/>
        </w:rPr>
      </w:pPr>
    </w:p>
    <w:p w14:paraId="6B590C4E" w14:textId="77777777" w:rsidR="00FA2816" w:rsidRPr="006C703C" w:rsidRDefault="00FA2816" w:rsidP="00C04608">
      <w:pPr>
        <w:pStyle w:val="Geenafstand"/>
        <w:jc w:val="both"/>
        <w:rPr>
          <w:b/>
          <w:sz w:val="17"/>
          <w:szCs w:val="17"/>
          <w:lang w:val="en-GB"/>
        </w:rPr>
      </w:pPr>
    </w:p>
    <w:p w14:paraId="559CB226" w14:textId="77777777" w:rsidR="00D9441F" w:rsidRPr="006C703C" w:rsidRDefault="00D9441F" w:rsidP="00C04608">
      <w:pPr>
        <w:pStyle w:val="Geenafstand"/>
        <w:jc w:val="both"/>
        <w:rPr>
          <w:b/>
          <w:sz w:val="17"/>
          <w:szCs w:val="17"/>
          <w:lang w:val="en-GB"/>
        </w:rPr>
      </w:pPr>
    </w:p>
    <w:p w14:paraId="0C34339A" w14:textId="77777777" w:rsidR="000A247F" w:rsidRDefault="000A247F" w:rsidP="000A247F">
      <w:pPr>
        <w:pStyle w:val="Geenafstand"/>
        <w:jc w:val="both"/>
        <w:rPr>
          <w:b/>
          <w:bCs/>
          <w:sz w:val="17"/>
          <w:szCs w:val="17"/>
          <w:lang w:val="en-US"/>
        </w:rPr>
      </w:pPr>
      <w:r>
        <w:rPr>
          <w:b/>
          <w:bCs/>
          <w:sz w:val="17"/>
          <w:szCs w:val="17"/>
          <w:lang w:val="en-US"/>
        </w:rPr>
        <w:t xml:space="preserve">About Brussels Airport </w:t>
      </w:r>
    </w:p>
    <w:p w14:paraId="49AC637A" w14:textId="77777777" w:rsidR="000A247F" w:rsidRDefault="000A247F" w:rsidP="000A247F">
      <w:pPr>
        <w:pStyle w:val="Geenafstand"/>
        <w:jc w:val="both"/>
        <w:rPr>
          <w:sz w:val="17"/>
          <w:szCs w:val="17"/>
          <w:lang w:val="en-US"/>
        </w:rPr>
      </w:pPr>
      <w:r>
        <w:rPr>
          <w:sz w:val="17"/>
          <w:szCs w:val="17"/>
          <w:lang w:val="en-US"/>
        </w:rPr>
        <w:t xml:space="preserve">Brussels Airport is one of the largest airports in Europe, handling 26,4 million passengers and 667,220 </w:t>
      </w:r>
      <w:proofErr w:type="spellStart"/>
      <w:r>
        <w:rPr>
          <w:sz w:val="17"/>
          <w:szCs w:val="17"/>
          <w:lang w:val="en-US"/>
        </w:rPr>
        <w:t>tonnes</w:t>
      </w:r>
      <w:proofErr w:type="spellEnd"/>
      <w:r>
        <w:rPr>
          <w:sz w:val="17"/>
          <w:szCs w:val="17"/>
          <w:lang w:val="en-US"/>
        </w:rPr>
        <w:t xml:space="preserve"> of freight annually. Brussels Airport links the European capital with 236 passenger and cargo destinations worldwide that are served by 74 different airlines. (figures 2019). </w:t>
      </w:r>
    </w:p>
    <w:p w14:paraId="75711290" w14:textId="77777777" w:rsidR="000A247F" w:rsidRDefault="000A247F" w:rsidP="000A247F">
      <w:pPr>
        <w:pStyle w:val="Geenafstand"/>
        <w:jc w:val="both"/>
        <w:rPr>
          <w:sz w:val="17"/>
          <w:szCs w:val="17"/>
          <w:lang w:val="en-US"/>
        </w:rPr>
      </w:pPr>
      <w:r>
        <w:rPr>
          <w:sz w:val="17"/>
          <w:szCs w:val="17"/>
          <w:lang w:val="en-US"/>
        </w:rPr>
        <w:t xml:space="preserve">Brussels Airport caters for the specific needs of the business </w:t>
      </w:r>
      <w:proofErr w:type="spellStart"/>
      <w:r>
        <w:rPr>
          <w:sz w:val="17"/>
          <w:szCs w:val="17"/>
          <w:lang w:val="en-US"/>
        </w:rPr>
        <w:t>travellers</w:t>
      </w:r>
      <w:proofErr w:type="spellEnd"/>
      <w:r>
        <w:rPr>
          <w:sz w:val="17"/>
          <w:szCs w:val="17"/>
          <w:lang w:val="en-US"/>
        </w:rPr>
        <w:t xml:space="preserve">, and also has the largest </w:t>
      </w:r>
      <w:proofErr w:type="gramStart"/>
      <w:r>
        <w:rPr>
          <w:sz w:val="17"/>
          <w:szCs w:val="17"/>
          <w:lang w:val="en-US"/>
        </w:rPr>
        <w:t>low-fare</w:t>
      </w:r>
      <w:proofErr w:type="gramEnd"/>
      <w:r>
        <w:rPr>
          <w:sz w:val="17"/>
          <w:szCs w:val="17"/>
          <w:lang w:val="en-US"/>
        </w:rPr>
        <w:t xml:space="preserve"> offer in Belgium. Brussels Airport is the second most important </w:t>
      </w:r>
      <w:proofErr w:type="spellStart"/>
      <w:r>
        <w:rPr>
          <w:sz w:val="17"/>
          <w:szCs w:val="17"/>
          <w:lang w:val="en-US"/>
        </w:rPr>
        <w:t>centre</w:t>
      </w:r>
      <w:proofErr w:type="spellEnd"/>
      <w:r>
        <w:rPr>
          <w:sz w:val="17"/>
          <w:szCs w:val="17"/>
          <w:lang w:val="en-US"/>
        </w:rPr>
        <w:t xml:space="preserve"> of economic growth in Belgium providing direct and indirect employment for 64,000 people.  </w:t>
      </w:r>
    </w:p>
    <w:p w14:paraId="0DE216F3" w14:textId="77777777" w:rsidR="000A247F" w:rsidRDefault="000A247F" w:rsidP="000A247F">
      <w:pPr>
        <w:pStyle w:val="Geenafstand"/>
        <w:jc w:val="both"/>
        <w:rPr>
          <w:sz w:val="17"/>
          <w:szCs w:val="17"/>
          <w:lang w:val="en-US"/>
        </w:rPr>
      </w:pPr>
      <w:r>
        <w:rPr>
          <w:sz w:val="17"/>
          <w:szCs w:val="17"/>
          <w:lang w:val="en-US"/>
        </w:rPr>
        <w:t xml:space="preserve">Brussels Airport is operated by Brussels Airport Company. The shareholders are the Belgian State (25 percent) and a consortium of private investors (75 percent). Follow us @brusselsairport on Twitter or on </w:t>
      </w:r>
      <w:hyperlink r:id="rId13" w:history="1">
        <w:r>
          <w:rPr>
            <w:rStyle w:val="Hyperlink"/>
            <w:sz w:val="17"/>
            <w:szCs w:val="17"/>
            <w:lang w:val="en-US"/>
          </w:rPr>
          <w:t>www.facebook.com/brusselsairport</w:t>
        </w:r>
      </w:hyperlink>
      <w:r>
        <w:rPr>
          <w:sz w:val="17"/>
          <w:szCs w:val="17"/>
          <w:lang w:val="en-US"/>
        </w:rPr>
        <w:t xml:space="preserve"> </w:t>
      </w:r>
    </w:p>
    <w:p w14:paraId="5FD2DC8C" w14:textId="77777777" w:rsidR="00063C5E" w:rsidRPr="000A247F" w:rsidRDefault="00063C5E" w:rsidP="00C04608">
      <w:pPr>
        <w:pStyle w:val="Geenafstand"/>
        <w:jc w:val="both"/>
        <w:rPr>
          <w:sz w:val="17"/>
          <w:szCs w:val="17"/>
          <w:lang w:val="en-US"/>
        </w:rPr>
      </w:pPr>
    </w:p>
    <w:p w14:paraId="377A4498" w14:textId="77777777" w:rsidR="007C3A15" w:rsidRPr="000A247F" w:rsidRDefault="007C3A15" w:rsidP="000A247F">
      <w:pPr>
        <w:pStyle w:val="Geenafstand"/>
        <w:jc w:val="both"/>
        <w:rPr>
          <w:b/>
          <w:bCs/>
          <w:sz w:val="17"/>
          <w:szCs w:val="17"/>
          <w:lang w:val="en-US"/>
        </w:rPr>
      </w:pPr>
      <w:r w:rsidRPr="000A247F">
        <w:rPr>
          <w:b/>
          <w:bCs/>
          <w:sz w:val="17"/>
          <w:szCs w:val="17"/>
          <w:lang w:val="en-US"/>
        </w:rPr>
        <w:t xml:space="preserve">About </w:t>
      </w:r>
      <w:proofErr w:type="spellStart"/>
      <w:r w:rsidRPr="000A247F">
        <w:rPr>
          <w:b/>
          <w:bCs/>
          <w:sz w:val="17"/>
          <w:szCs w:val="17"/>
          <w:lang w:val="en-US"/>
        </w:rPr>
        <w:t>skeyes</w:t>
      </w:r>
      <w:proofErr w:type="spellEnd"/>
      <w:r w:rsidRPr="000A247F">
        <w:rPr>
          <w:b/>
          <w:bCs/>
          <w:sz w:val="17"/>
          <w:szCs w:val="17"/>
          <w:lang w:val="en-US"/>
        </w:rPr>
        <w:t xml:space="preserve"> </w:t>
      </w:r>
    </w:p>
    <w:p w14:paraId="68A65282" w14:textId="77777777" w:rsidR="007C3A15" w:rsidRPr="000A247F" w:rsidRDefault="007C3A15" w:rsidP="000A247F">
      <w:pPr>
        <w:pStyle w:val="Geenafstand"/>
        <w:jc w:val="both"/>
        <w:rPr>
          <w:b/>
          <w:bCs/>
          <w:sz w:val="17"/>
          <w:szCs w:val="17"/>
          <w:lang w:val="en-US"/>
        </w:rPr>
      </w:pPr>
      <w:proofErr w:type="spellStart"/>
      <w:r w:rsidRPr="000A247F">
        <w:rPr>
          <w:b/>
          <w:bCs/>
          <w:sz w:val="17"/>
          <w:szCs w:val="17"/>
          <w:lang w:val="en-US"/>
        </w:rPr>
        <w:t>skeyes</w:t>
      </w:r>
      <w:proofErr w:type="spellEnd"/>
      <w:r w:rsidRPr="000A247F">
        <w:rPr>
          <w:b/>
          <w:bCs/>
          <w:sz w:val="17"/>
          <w:szCs w:val="17"/>
          <w:lang w:val="en-US"/>
        </w:rPr>
        <w:t xml:space="preserve"> ensures the safety and efficiency of air traffic in Belgium 24/7. The </w:t>
      </w:r>
      <w:proofErr w:type="spellStart"/>
      <w:r w:rsidRPr="000A247F">
        <w:rPr>
          <w:b/>
          <w:bCs/>
          <w:sz w:val="17"/>
          <w:szCs w:val="17"/>
          <w:lang w:val="en-US"/>
        </w:rPr>
        <w:t>skeyes</w:t>
      </w:r>
      <w:proofErr w:type="spellEnd"/>
      <w:r w:rsidRPr="000A247F">
        <w:rPr>
          <w:b/>
          <w:bCs/>
          <w:sz w:val="17"/>
          <w:szCs w:val="17"/>
          <w:lang w:val="en-US"/>
        </w:rPr>
        <w:t xml:space="preserve"> air traffic controllers manage over 3,000 aircraft every day, which makes up over a million flight movements per year. The autonomous public company is active at the heart of Europe, in one of the busiest and most complex sections of airspace of the continent. </w:t>
      </w:r>
      <w:proofErr w:type="spellStart"/>
      <w:r w:rsidRPr="000A247F">
        <w:rPr>
          <w:b/>
          <w:bCs/>
          <w:sz w:val="17"/>
          <w:szCs w:val="17"/>
          <w:lang w:val="en-US"/>
        </w:rPr>
        <w:t>skeyes</w:t>
      </w:r>
      <w:proofErr w:type="spellEnd"/>
      <w:r w:rsidRPr="000A247F">
        <w:rPr>
          <w:b/>
          <w:bCs/>
          <w:sz w:val="17"/>
          <w:szCs w:val="17"/>
          <w:lang w:val="en-US"/>
        </w:rPr>
        <w:t xml:space="preserve"> is active at Brussels Airport and at the airports of Antwerp, Charleroi, Kortrijk, Liège and Ostend. Thanks to its CANAC 2 control </w:t>
      </w:r>
      <w:proofErr w:type="spellStart"/>
      <w:r w:rsidRPr="000A247F">
        <w:rPr>
          <w:b/>
          <w:bCs/>
          <w:sz w:val="17"/>
          <w:szCs w:val="17"/>
          <w:lang w:val="en-US"/>
        </w:rPr>
        <w:t>centre</w:t>
      </w:r>
      <w:proofErr w:type="spellEnd"/>
      <w:r w:rsidRPr="000A247F">
        <w:rPr>
          <w:b/>
          <w:bCs/>
          <w:sz w:val="17"/>
          <w:szCs w:val="17"/>
          <w:lang w:val="en-US"/>
        </w:rPr>
        <w:t xml:space="preserve"> </w:t>
      </w:r>
      <w:proofErr w:type="spellStart"/>
      <w:r w:rsidRPr="000A247F">
        <w:rPr>
          <w:b/>
          <w:bCs/>
          <w:sz w:val="17"/>
          <w:szCs w:val="17"/>
          <w:lang w:val="en-US"/>
        </w:rPr>
        <w:t>skeyes</w:t>
      </w:r>
      <w:proofErr w:type="spellEnd"/>
      <w:r w:rsidRPr="000A247F">
        <w:rPr>
          <w:b/>
          <w:bCs/>
          <w:sz w:val="17"/>
          <w:szCs w:val="17"/>
          <w:lang w:val="en-US"/>
        </w:rPr>
        <w:t xml:space="preserve"> manages the flight movements above Belgium and a part of Luxembourg up to an altitude of 7,500 </w:t>
      </w:r>
      <w:proofErr w:type="spellStart"/>
      <w:r w:rsidRPr="000A247F">
        <w:rPr>
          <w:b/>
          <w:bCs/>
          <w:sz w:val="17"/>
          <w:szCs w:val="17"/>
          <w:lang w:val="en-US"/>
        </w:rPr>
        <w:t>metres</w:t>
      </w:r>
      <w:proofErr w:type="spellEnd"/>
      <w:r w:rsidRPr="000A247F">
        <w:rPr>
          <w:b/>
          <w:bCs/>
          <w:sz w:val="17"/>
          <w:szCs w:val="17"/>
          <w:lang w:val="en-US"/>
        </w:rPr>
        <w:t xml:space="preserve"> (*). </w:t>
      </w:r>
    </w:p>
    <w:p w14:paraId="4FB83684" w14:textId="77777777" w:rsidR="007C3A15" w:rsidRPr="000A247F" w:rsidRDefault="007C3A15" w:rsidP="000A247F">
      <w:pPr>
        <w:pStyle w:val="Geenafstand"/>
        <w:jc w:val="both"/>
        <w:rPr>
          <w:b/>
          <w:bCs/>
          <w:sz w:val="17"/>
          <w:szCs w:val="17"/>
          <w:lang w:val="en-US"/>
        </w:rPr>
      </w:pPr>
      <w:r w:rsidRPr="000A247F">
        <w:rPr>
          <w:b/>
          <w:bCs/>
          <w:sz w:val="17"/>
          <w:szCs w:val="17"/>
          <w:lang w:val="en-US"/>
        </w:rPr>
        <w:t xml:space="preserve">The company relies on its nearly 900 experienced staff members who are at the service of their customers: airline companies, airports, the aviation sector and the authorities. </w:t>
      </w:r>
      <w:proofErr w:type="spellStart"/>
      <w:r w:rsidRPr="000A247F">
        <w:rPr>
          <w:b/>
          <w:bCs/>
          <w:sz w:val="17"/>
          <w:szCs w:val="17"/>
          <w:lang w:val="en-US"/>
        </w:rPr>
        <w:t>skeyes</w:t>
      </w:r>
      <w:proofErr w:type="spellEnd"/>
      <w:r w:rsidRPr="000A247F">
        <w:rPr>
          <w:b/>
          <w:bCs/>
          <w:sz w:val="17"/>
          <w:szCs w:val="17"/>
          <w:lang w:val="en-US"/>
        </w:rPr>
        <w:t xml:space="preserve"> also develops innovating services regarding drones and contributes to a sustainable future of the aviation sector, among other things with respect to the environment. </w:t>
      </w:r>
    </w:p>
    <w:p w14:paraId="6910585E" w14:textId="3A3FD140" w:rsidR="007C3A15" w:rsidRPr="000A247F" w:rsidRDefault="007C3A15" w:rsidP="000A247F">
      <w:pPr>
        <w:pStyle w:val="Geenafstand"/>
        <w:jc w:val="both"/>
        <w:rPr>
          <w:b/>
          <w:bCs/>
          <w:sz w:val="17"/>
          <w:szCs w:val="17"/>
          <w:lang w:val="en-US"/>
        </w:rPr>
      </w:pPr>
      <w:proofErr w:type="spellStart"/>
      <w:r w:rsidRPr="000A247F">
        <w:rPr>
          <w:b/>
          <w:bCs/>
          <w:sz w:val="17"/>
          <w:szCs w:val="17"/>
          <w:lang w:val="en-US"/>
        </w:rPr>
        <w:t>skeyes</w:t>
      </w:r>
      <w:proofErr w:type="spellEnd"/>
      <w:r w:rsidRPr="000A247F">
        <w:rPr>
          <w:b/>
          <w:bCs/>
          <w:sz w:val="17"/>
          <w:szCs w:val="17"/>
          <w:lang w:val="en-US"/>
        </w:rPr>
        <w:t xml:space="preserve"> is a member of FABEC, a joint airspace block (Belgium, Luxembourg, the Netherlands, Germany, France and Switzerland) with the aim of improving air navigation efficiency in the heart of Europe in the framework of the Single European Sky.</w:t>
      </w:r>
    </w:p>
    <w:p w14:paraId="2CB9276C" w14:textId="5D3FB75B" w:rsidR="007C3A15" w:rsidRPr="000A247F" w:rsidRDefault="00EF4A88" w:rsidP="007C3A15">
      <w:pPr>
        <w:rPr>
          <w:rStyle w:val="Hyperlink"/>
          <w:rFonts w:eastAsiaTheme="minorHAnsi"/>
          <w:sz w:val="17"/>
          <w:szCs w:val="17"/>
          <w:lang w:val="en-US"/>
        </w:rPr>
      </w:pPr>
      <w:hyperlink r:id="rId14" w:history="1">
        <w:r w:rsidR="007C3A15" w:rsidRPr="000A247F">
          <w:rPr>
            <w:rStyle w:val="Hyperlink"/>
            <w:rFonts w:eastAsiaTheme="minorHAnsi"/>
            <w:sz w:val="17"/>
            <w:szCs w:val="17"/>
            <w:lang w:val="en-US"/>
          </w:rPr>
          <w:t>www.skeyes.be</w:t>
        </w:r>
      </w:hyperlink>
    </w:p>
    <w:p w14:paraId="5946FD39" w14:textId="5D905275" w:rsidR="00063C5E" w:rsidRPr="000A247F" w:rsidRDefault="007C3A15" w:rsidP="000A247F">
      <w:pPr>
        <w:pStyle w:val="Geenafstand"/>
        <w:jc w:val="both"/>
        <w:rPr>
          <w:sz w:val="17"/>
          <w:szCs w:val="17"/>
          <w:lang w:val="en-US"/>
        </w:rPr>
      </w:pPr>
      <w:r w:rsidRPr="000A247F">
        <w:rPr>
          <w:sz w:val="17"/>
          <w:szCs w:val="17"/>
          <w:lang w:val="en-US"/>
        </w:rPr>
        <w:t xml:space="preserve">(*) The upper airspace of the Benelux countries and North West Germany is managed jointly with the EUROCONTROL </w:t>
      </w:r>
      <w:proofErr w:type="spellStart"/>
      <w:r w:rsidRPr="000A247F">
        <w:rPr>
          <w:sz w:val="17"/>
          <w:szCs w:val="17"/>
          <w:lang w:val="en-US"/>
        </w:rPr>
        <w:t>centre</w:t>
      </w:r>
      <w:proofErr w:type="spellEnd"/>
      <w:r w:rsidRPr="000A247F">
        <w:rPr>
          <w:sz w:val="17"/>
          <w:szCs w:val="17"/>
          <w:lang w:val="en-US"/>
        </w:rPr>
        <w:t xml:space="preserve"> in Maastricht.</w:t>
      </w:r>
    </w:p>
    <w:sectPr w:rsidR="00063C5E" w:rsidRPr="000A247F" w:rsidSect="00ED264F">
      <w:headerReference w:type="default" r:id="rId15"/>
      <w:footerReference w:type="default" r:id="rId16"/>
      <w:pgSz w:w="11906" w:h="16838"/>
      <w:pgMar w:top="1417" w:right="1417" w:bottom="1417" w:left="1417" w:header="141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F68AF" w14:textId="77777777" w:rsidR="00EF4A88" w:rsidRDefault="00EF4A88" w:rsidP="00063C5E">
      <w:pPr>
        <w:spacing w:line="240" w:lineRule="auto"/>
      </w:pPr>
      <w:r>
        <w:separator/>
      </w:r>
    </w:p>
  </w:endnote>
  <w:endnote w:type="continuationSeparator" w:id="0">
    <w:p w14:paraId="303E425A" w14:textId="77777777" w:rsidR="00EF4A88" w:rsidRDefault="00EF4A88" w:rsidP="00063C5E">
      <w:pPr>
        <w:spacing w:line="240" w:lineRule="auto"/>
      </w:pPr>
      <w:r>
        <w:continuationSeparator/>
      </w:r>
    </w:p>
  </w:endnote>
  <w:endnote w:type="continuationNotice" w:id="1">
    <w:p w14:paraId="71D60C28" w14:textId="77777777" w:rsidR="00EF4A88" w:rsidRDefault="00EF4A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D534F" w14:textId="77777777" w:rsidR="00ED264F" w:rsidRDefault="00ED264F" w:rsidP="00063C5E">
    <w:pPr>
      <w:pStyle w:val="Voettekst"/>
      <w:jc w:val="center"/>
      <w:rPr>
        <w:sz w:val="17"/>
        <w:szCs w:val="17"/>
        <w:lang w:val="en-GB"/>
      </w:rPr>
    </w:pPr>
  </w:p>
  <w:p w14:paraId="0BE1DA17" w14:textId="77777777" w:rsidR="00063C5E" w:rsidRPr="00063C5E" w:rsidRDefault="00063C5E" w:rsidP="006C298F">
    <w:pPr>
      <w:pStyle w:val="Voettekst"/>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1D54F" w14:textId="77777777" w:rsidR="00EF4A88" w:rsidRDefault="00EF4A88" w:rsidP="00063C5E">
      <w:pPr>
        <w:spacing w:line="240" w:lineRule="auto"/>
      </w:pPr>
      <w:r>
        <w:separator/>
      </w:r>
    </w:p>
  </w:footnote>
  <w:footnote w:type="continuationSeparator" w:id="0">
    <w:p w14:paraId="603B8F01" w14:textId="77777777" w:rsidR="00EF4A88" w:rsidRDefault="00EF4A88" w:rsidP="00063C5E">
      <w:pPr>
        <w:spacing w:line="240" w:lineRule="auto"/>
      </w:pPr>
      <w:r>
        <w:continuationSeparator/>
      </w:r>
    </w:p>
  </w:footnote>
  <w:footnote w:type="continuationNotice" w:id="1">
    <w:p w14:paraId="1A4B4834" w14:textId="77777777" w:rsidR="00EF4A88" w:rsidRDefault="00EF4A8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D65ED" w14:textId="77777777" w:rsidR="00063C5E" w:rsidRDefault="00D97AEE">
    <w:pPr>
      <w:pStyle w:val="Koptekst"/>
    </w:pPr>
    <w:r>
      <w:rPr>
        <w:noProof/>
      </w:rPr>
      <w:drawing>
        <wp:anchor distT="0" distB="0" distL="114300" distR="114300" simplePos="0" relativeHeight="251658240" behindDoc="1" locked="0" layoutInCell="1" allowOverlap="1" wp14:anchorId="10DAE845" wp14:editId="390D46C7">
          <wp:simplePos x="0" y="0"/>
          <wp:positionH relativeFrom="page">
            <wp:posOffset>673100</wp:posOffset>
          </wp:positionH>
          <wp:positionV relativeFrom="page">
            <wp:posOffset>-38735</wp:posOffset>
          </wp:positionV>
          <wp:extent cx="2080260" cy="1200785"/>
          <wp:effectExtent l="0" t="0" r="0" b="0"/>
          <wp:wrapTight wrapText="bothSides">
            <wp:wrapPolygon edited="0">
              <wp:start x="0" y="0"/>
              <wp:lineTo x="0" y="21246"/>
              <wp:lineTo x="21363" y="21246"/>
              <wp:lineTo x="21363" y="0"/>
              <wp:lineTo x="0" y="0"/>
            </wp:wrapPolygon>
          </wp:wrapTight>
          <wp:docPr id="1" name="Picture 1" descr="brussels airport_baseline_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ssels airport_baseline_Q.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26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1F">
      <w:rPr>
        <w:noProof/>
        <w:lang w:val="en-GB" w:eastAsia="en-GB"/>
      </w:rPr>
      <w:drawing>
        <wp:anchor distT="0" distB="0" distL="114300" distR="114300" simplePos="0" relativeHeight="251658241" behindDoc="1" locked="0" layoutInCell="1" allowOverlap="1" wp14:anchorId="4D612479" wp14:editId="22C10A2E">
          <wp:simplePos x="0" y="0"/>
          <wp:positionH relativeFrom="page">
            <wp:posOffset>4076700</wp:posOffset>
          </wp:positionH>
          <wp:positionV relativeFrom="margin">
            <wp:posOffset>-1099185</wp:posOffset>
          </wp:positionV>
          <wp:extent cx="6765925" cy="10591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186_skeyes_stationery_letterhead_Steenokkerzeel_A4.jpg"/>
                  <pic:cNvPicPr/>
                </pic:nvPicPr>
                <pic:blipFill rotWithShape="1">
                  <a:blip r:embed="rId2">
                    <a:extLst>
                      <a:ext uri="{28A0092B-C50C-407E-A947-70E740481C1C}">
                        <a14:useLocalDpi xmlns:a14="http://schemas.microsoft.com/office/drawing/2010/main" val="0"/>
                      </a:ext>
                    </a:extLst>
                  </a:blip>
                  <a:srcRect l="-2201" t="1211" b="87478"/>
                  <a:stretch/>
                </pic:blipFill>
                <pic:spPr bwMode="auto">
                  <a:xfrm>
                    <a:off x="0" y="0"/>
                    <a:ext cx="676592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C105B" w14:textId="77777777" w:rsidR="00063C5E" w:rsidRDefault="00063C5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900771"/>
    <w:multiLevelType w:val="hybridMultilevel"/>
    <w:tmpl w:val="570268D2"/>
    <w:lvl w:ilvl="0" w:tplc="B708539A">
      <w:start w:val="1"/>
      <w:numFmt w:val="bullet"/>
      <w:lvlText w:val=""/>
      <w:lvlJc w:val="left"/>
      <w:pPr>
        <w:tabs>
          <w:tab w:val="num" w:pos="720"/>
        </w:tabs>
        <w:ind w:left="720" w:hanging="360"/>
      </w:pPr>
      <w:rPr>
        <w:rFonts w:ascii="Wingdings" w:hAnsi="Wingdings" w:hint="default"/>
      </w:rPr>
    </w:lvl>
    <w:lvl w:ilvl="1" w:tplc="94E2503A" w:tentative="1">
      <w:start w:val="1"/>
      <w:numFmt w:val="bullet"/>
      <w:lvlText w:val=""/>
      <w:lvlJc w:val="left"/>
      <w:pPr>
        <w:tabs>
          <w:tab w:val="num" w:pos="1440"/>
        </w:tabs>
        <w:ind w:left="1440" w:hanging="360"/>
      </w:pPr>
      <w:rPr>
        <w:rFonts w:ascii="Wingdings" w:hAnsi="Wingdings" w:hint="default"/>
      </w:rPr>
    </w:lvl>
    <w:lvl w:ilvl="2" w:tplc="326CB100">
      <w:start w:val="1"/>
      <w:numFmt w:val="bullet"/>
      <w:lvlText w:val=""/>
      <w:lvlJc w:val="left"/>
      <w:pPr>
        <w:tabs>
          <w:tab w:val="num" w:pos="2160"/>
        </w:tabs>
        <w:ind w:left="2160" w:hanging="360"/>
      </w:pPr>
      <w:rPr>
        <w:rFonts w:ascii="Wingdings" w:hAnsi="Wingdings" w:hint="default"/>
      </w:rPr>
    </w:lvl>
    <w:lvl w:ilvl="3" w:tplc="023892EC" w:tentative="1">
      <w:start w:val="1"/>
      <w:numFmt w:val="bullet"/>
      <w:lvlText w:val=""/>
      <w:lvlJc w:val="left"/>
      <w:pPr>
        <w:tabs>
          <w:tab w:val="num" w:pos="2880"/>
        </w:tabs>
        <w:ind w:left="2880" w:hanging="360"/>
      </w:pPr>
      <w:rPr>
        <w:rFonts w:ascii="Wingdings" w:hAnsi="Wingdings" w:hint="default"/>
      </w:rPr>
    </w:lvl>
    <w:lvl w:ilvl="4" w:tplc="ED6E2444" w:tentative="1">
      <w:start w:val="1"/>
      <w:numFmt w:val="bullet"/>
      <w:lvlText w:val=""/>
      <w:lvlJc w:val="left"/>
      <w:pPr>
        <w:tabs>
          <w:tab w:val="num" w:pos="3600"/>
        </w:tabs>
        <w:ind w:left="3600" w:hanging="360"/>
      </w:pPr>
      <w:rPr>
        <w:rFonts w:ascii="Wingdings" w:hAnsi="Wingdings" w:hint="default"/>
      </w:rPr>
    </w:lvl>
    <w:lvl w:ilvl="5" w:tplc="9E2459AE" w:tentative="1">
      <w:start w:val="1"/>
      <w:numFmt w:val="bullet"/>
      <w:lvlText w:val=""/>
      <w:lvlJc w:val="left"/>
      <w:pPr>
        <w:tabs>
          <w:tab w:val="num" w:pos="4320"/>
        </w:tabs>
        <w:ind w:left="4320" w:hanging="360"/>
      </w:pPr>
      <w:rPr>
        <w:rFonts w:ascii="Wingdings" w:hAnsi="Wingdings" w:hint="default"/>
      </w:rPr>
    </w:lvl>
    <w:lvl w:ilvl="6" w:tplc="F9FE22FA" w:tentative="1">
      <w:start w:val="1"/>
      <w:numFmt w:val="bullet"/>
      <w:lvlText w:val=""/>
      <w:lvlJc w:val="left"/>
      <w:pPr>
        <w:tabs>
          <w:tab w:val="num" w:pos="5040"/>
        </w:tabs>
        <w:ind w:left="5040" w:hanging="360"/>
      </w:pPr>
      <w:rPr>
        <w:rFonts w:ascii="Wingdings" w:hAnsi="Wingdings" w:hint="default"/>
      </w:rPr>
    </w:lvl>
    <w:lvl w:ilvl="7" w:tplc="3EB62D24" w:tentative="1">
      <w:start w:val="1"/>
      <w:numFmt w:val="bullet"/>
      <w:lvlText w:val=""/>
      <w:lvlJc w:val="left"/>
      <w:pPr>
        <w:tabs>
          <w:tab w:val="num" w:pos="5760"/>
        </w:tabs>
        <w:ind w:left="5760" w:hanging="360"/>
      </w:pPr>
      <w:rPr>
        <w:rFonts w:ascii="Wingdings" w:hAnsi="Wingdings" w:hint="default"/>
      </w:rPr>
    </w:lvl>
    <w:lvl w:ilvl="8" w:tplc="32AEAA0E"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C5E"/>
    <w:rsid w:val="00001546"/>
    <w:rsid w:val="000035D4"/>
    <w:rsid w:val="00012A40"/>
    <w:rsid w:val="00063C5E"/>
    <w:rsid w:val="00072142"/>
    <w:rsid w:val="000816BA"/>
    <w:rsid w:val="00082E2B"/>
    <w:rsid w:val="00082E74"/>
    <w:rsid w:val="000A247F"/>
    <w:rsid w:val="000A6550"/>
    <w:rsid w:val="000A732F"/>
    <w:rsid w:val="000C1394"/>
    <w:rsid w:val="000D7C08"/>
    <w:rsid w:val="000E0F04"/>
    <w:rsid w:val="000E60C9"/>
    <w:rsid w:val="000E6827"/>
    <w:rsid w:val="000F7065"/>
    <w:rsid w:val="00193398"/>
    <w:rsid w:val="001C36E0"/>
    <w:rsid w:val="001C5B8D"/>
    <w:rsid w:val="001D0F4F"/>
    <w:rsid w:val="001E6A0F"/>
    <w:rsid w:val="001F6318"/>
    <w:rsid w:val="0022222D"/>
    <w:rsid w:val="00231B57"/>
    <w:rsid w:val="00231CB7"/>
    <w:rsid w:val="0023694C"/>
    <w:rsid w:val="0025325B"/>
    <w:rsid w:val="00260E1D"/>
    <w:rsid w:val="0027059E"/>
    <w:rsid w:val="00272FB3"/>
    <w:rsid w:val="002825B7"/>
    <w:rsid w:val="00291707"/>
    <w:rsid w:val="00296DFA"/>
    <w:rsid w:val="002A17EB"/>
    <w:rsid w:val="002A2A7E"/>
    <w:rsid w:val="002B0017"/>
    <w:rsid w:val="002B3231"/>
    <w:rsid w:val="002B512B"/>
    <w:rsid w:val="002D1CCD"/>
    <w:rsid w:val="002D42CF"/>
    <w:rsid w:val="002D5A21"/>
    <w:rsid w:val="002D7758"/>
    <w:rsid w:val="0031145C"/>
    <w:rsid w:val="00326260"/>
    <w:rsid w:val="003402F3"/>
    <w:rsid w:val="00343340"/>
    <w:rsid w:val="0035116F"/>
    <w:rsid w:val="0035565D"/>
    <w:rsid w:val="0036027A"/>
    <w:rsid w:val="0037414D"/>
    <w:rsid w:val="0037752F"/>
    <w:rsid w:val="003845F5"/>
    <w:rsid w:val="003B0E4A"/>
    <w:rsid w:val="003C1BB0"/>
    <w:rsid w:val="003D0BD5"/>
    <w:rsid w:val="003E3177"/>
    <w:rsid w:val="003E4AF2"/>
    <w:rsid w:val="003E7E70"/>
    <w:rsid w:val="003F3071"/>
    <w:rsid w:val="003F61D3"/>
    <w:rsid w:val="00403566"/>
    <w:rsid w:val="00431EAF"/>
    <w:rsid w:val="004323DD"/>
    <w:rsid w:val="004334BB"/>
    <w:rsid w:val="00434007"/>
    <w:rsid w:val="004373D4"/>
    <w:rsid w:val="00473BDC"/>
    <w:rsid w:val="0048183E"/>
    <w:rsid w:val="00483AF8"/>
    <w:rsid w:val="00496DBC"/>
    <w:rsid w:val="004A3780"/>
    <w:rsid w:val="004A5E32"/>
    <w:rsid w:val="004B049C"/>
    <w:rsid w:val="004C0406"/>
    <w:rsid w:val="004C3817"/>
    <w:rsid w:val="004C7D13"/>
    <w:rsid w:val="004D7062"/>
    <w:rsid w:val="004F11EC"/>
    <w:rsid w:val="00506567"/>
    <w:rsid w:val="00523195"/>
    <w:rsid w:val="00537CB9"/>
    <w:rsid w:val="00557C24"/>
    <w:rsid w:val="005A24DC"/>
    <w:rsid w:val="005B17D2"/>
    <w:rsid w:val="005C20E9"/>
    <w:rsid w:val="005D0569"/>
    <w:rsid w:val="00607734"/>
    <w:rsid w:val="00611968"/>
    <w:rsid w:val="00626F77"/>
    <w:rsid w:val="0063236A"/>
    <w:rsid w:val="006372C0"/>
    <w:rsid w:val="0065333B"/>
    <w:rsid w:val="0066160A"/>
    <w:rsid w:val="006A4475"/>
    <w:rsid w:val="006C298F"/>
    <w:rsid w:val="006C703C"/>
    <w:rsid w:val="006D3161"/>
    <w:rsid w:val="006D6D9F"/>
    <w:rsid w:val="006D76E3"/>
    <w:rsid w:val="00700417"/>
    <w:rsid w:val="0070384B"/>
    <w:rsid w:val="007230CF"/>
    <w:rsid w:val="00732E67"/>
    <w:rsid w:val="00734346"/>
    <w:rsid w:val="00736860"/>
    <w:rsid w:val="00743FF5"/>
    <w:rsid w:val="00755336"/>
    <w:rsid w:val="007666CF"/>
    <w:rsid w:val="00783B95"/>
    <w:rsid w:val="00785418"/>
    <w:rsid w:val="00792C33"/>
    <w:rsid w:val="007B591D"/>
    <w:rsid w:val="007C0432"/>
    <w:rsid w:val="007C3A15"/>
    <w:rsid w:val="007C4111"/>
    <w:rsid w:val="007D3E73"/>
    <w:rsid w:val="007E0839"/>
    <w:rsid w:val="007E0973"/>
    <w:rsid w:val="00812FCD"/>
    <w:rsid w:val="00827EB6"/>
    <w:rsid w:val="00830E10"/>
    <w:rsid w:val="008314FE"/>
    <w:rsid w:val="008352AE"/>
    <w:rsid w:val="00842074"/>
    <w:rsid w:val="00852A24"/>
    <w:rsid w:val="0086649A"/>
    <w:rsid w:val="00886745"/>
    <w:rsid w:val="00893B4F"/>
    <w:rsid w:val="00897D38"/>
    <w:rsid w:val="008B1BFA"/>
    <w:rsid w:val="008B3634"/>
    <w:rsid w:val="008B5B6B"/>
    <w:rsid w:val="008B796E"/>
    <w:rsid w:val="008B7EBF"/>
    <w:rsid w:val="008C3A45"/>
    <w:rsid w:val="008C66E1"/>
    <w:rsid w:val="0090159F"/>
    <w:rsid w:val="009018CE"/>
    <w:rsid w:val="00904CA4"/>
    <w:rsid w:val="00940629"/>
    <w:rsid w:val="00954519"/>
    <w:rsid w:val="00957AF1"/>
    <w:rsid w:val="0097708E"/>
    <w:rsid w:val="009776B9"/>
    <w:rsid w:val="009818C8"/>
    <w:rsid w:val="00984769"/>
    <w:rsid w:val="009946E1"/>
    <w:rsid w:val="009C0F59"/>
    <w:rsid w:val="009F7E09"/>
    <w:rsid w:val="00A04AD5"/>
    <w:rsid w:val="00A1446D"/>
    <w:rsid w:val="00A3432D"/>
    <w:rsid w:val="00A44CE8"/>
    <w:rsid w:val="00A469B4"/>
    <w:rsid w:val="00A556ED"/>
    <w:rsid w:val="00A6297A"/>
    <w:rsid w:val="00A724FA"/>
    <w:rsid w:val="00A81B32"/>
    <w:rsid w:val="00A8374D"/>
    <w:rsid w:val="00A85182"/>
    <w:rsid w:val="00A967B8"/>
    <w:rsid w:val="00AB387D"/>
    <w:rsid w:val="00AC20B1"/>
    <w:rsid w:val="00AD1224"/>
    <w:rsid w:val="00AD3408"/>
    <w:rsid w:val="00AD7185"/>
    <w:rsid w:val="00AE1D1C"/>
    <w:rsid w:val="00AE1F09"/>
    <w:rsid w:val="00AE5D9B"/>
    <w:rsid w:val="00AE7BD9"/>
    <w:rsid w:val="00B054DD"/>
    <w:rsid w:val="00B1462C"/>
    <w:rsid w:val="00B419D7"/>
    <w:rsid w:val="00B44AC2"/>
    <w:rsid w:val="00B461A4"/>
    <w:rsid w:val="00B55E86"/>
    <w:rsid w:val="00B57712"/>
    <w:rsid w:val="00B6025F"/>
    <w:rsid w:val="00B702B5"/>
    <w:rsid w:val="00B75423"/>
    <w:rsid w:val="00B82BE5"/>
    <w:rsid w:val="00B8379F"/>
    <w:rsid w:val="00BB4B66"/>
    <w:rsid w:val="00BC298C"/>
    <w:rsid w:val="00BD6B78"/>
    <w:rsid w:val="00BE07F7"/>
    <w:rsid w:val="00BF0A0D"/>
    <w:rsid w:val="00C04608"/>
    <w:rsid w:val="00C12354"/>
    <w:rsid w:val="00C14B82"/>
    <w:rsid w:val="00C364DC"/>
    <w:rsid w:val="00C37177"/>
    <w:rsid w:val="00C41937"/>
    <w:rsid w:val="00C52449"/>
    <w:rsid w:val="00C52E9C"/>
    <w:rsid w:val="00C55D12"/>
    <w:rsid w:val="00C62AE1"/>
    <w:rsid w:val="00C7704F"/>
    <w:rsid w:val="00C81334"/>
    <w:rsid w:val="00C92BA4"/>
    <w:rsid w:val="00C96282"/>
    <w:rsid w:val="00CA722C"/>
    <w:rsid w:val="00CB2D98"/>
    <w:rsid w:val="00CB43ED"/>
    <w:rsid w:val="00CD0EA0"/>
    <w:rsid w:val="00CD1D11"/>
    <w:rsid w:val="00CD2E0C"/>
    <w:rsid w:val="00CD769A"/>
    <w:rsid w:val="00CE5678"/>
    <w:rsid w:val="00CE7BB6"/>
    <w:rsid w:val="00CF1305"/>
    <w:rsid w:val="00D1239A"/>
    <w:rsid w:val="00D15E90"/>
    <w:rsid w:val="00D24176"/>
    <w:rsid w:val="00D50118"/>
    <w:rsid w:val="00D85428"/>
    <w:rsid w:val="00D9441F"/>
    <w:rsid w:val="00D97AEE"/>
    <w:rsid w:val="00DA4D3A"/>
    <w:rsid w:val="00DB014E"/>
    <w:rsid w:val="00DB04B9"/>
    <w:rsid w:val="00DB5C22"/>
    <w:rsid w:val="00DD4ACA"/>
    <w:rsid w:val="00DF1AAA"/>
    <w:rsid w:val="00DF41DD"/>
    <w:rsid w:val="00E038BC"/>
    <w:rsid w:val="00E05365"/>
    <w:rsid w:val="00E14924"/>
    <w:rsid w:val="00E177CD"/>
    <w:rsid w:val="00E253EF"/>
    <w:rsid w:val="00E25839"/>
    <w:rsid w:val="00E32EE4"/>
    <w:rsid w:val="00E55028"/>
    <w:rsid w:val="00E5611B"/>
    <w:rsid w:val="00E6033B"/>
    <w:rsid w:val="00E67D02"/>
    <w:rsid w:val="00E70446"/>
    <w:rsid w:val="00E8717B"/>
    <w:rsid w:val="00E915CF"/>
    <w:rsid w:val="00E937B1"/>
    <w:rsid w:val="00EC5A72"/>
    <w:rsid w:val="00ED264F"/>
    <w:rsid w:val="00ED69D2"/>
    <w:rsid w:val="00EE3D86"/>
    <w:rsid w:val="00EF4A88"/>
    <w:rsid w:val="00EF4CAE"/>
    <w:rsid w:val="00F04FA9"/>
    <w:rsid w:val="00F11EC2"/>
    <w:rsid w:val="00F11F78"/>
    <w:rsid w:val="00F21E90"/>
    <w:rsid w:val="00F26A2D"/>
    <w:rsid w:val="00F301D3"/>
    <w:rsid w:val="00F359A3"/>
    <w:rsid w:val="00F36C46"/>
    <w:rsid w:val="00F37511"/>
    <w:rsid w:val="00F471EC"/>
    <w:rsid w:val="00F80821"/>
    <w:rsid w:val="00F910AF"/>
    <w:rsid w:val="00F94B58"/>
    <w:rsid w:val="00FA02D8"/>
    <w:rsid w:val="00FA2507"/>
    <w:rsid w:val="00FA2816"/>
    <w:rsid w:val="00FA37E6"/>
    <w:rsid w:val="00FA3F76"/>
    <w:rsid w:val="00FA7E76"/>
    <w:rsid w:val="00FB305E"/>
    <w:rsid w:val="00FB76A2"/>
    <w:rsid w:val="00FE03C5"/>
    <w:rsid w:val="00FE1892"/>
    <w:rsid w:val="0318C1C2"/>
    <w:rsid w:val="032CA566"/>
    <w:rsid w:val="04312EBE"/>
    <w:rsid w:val="05F37228"/>
    <w:rsid w:val="06F83E4D"/>
    <w:rsid w:val="0AE5462F"/>
    <w:rsid w:val="0F4E9F1B"/>
    <w:rsid w:val="103926FA"/>
    <w:rsid w:val="1203426B"/>
    <w:rsid w:val="1273F912"/>
    <w:rsid w:val="1354F1D9"/>
    <w:rsid w:val="135B54C9"/>
    <w:rsid w:val="168C929B"/>
    <w:rsid w:val="17D057FA"/>
    <w:rsid w:val="1A4C4D48"/>
    <w:rsid w:val="1C6B8283"/>
    <w:rsid w:val="1CF156B1"/>
    <w:rsid w:val="1DF5F006"/>
    <w:rsid w:val="1F907AC0"/>
    <w:rsid w:val="202D8AB7"/>
    <w:rsid w:val="21CDD378"/>
    <w:rsid w:val="2541A6AA"/>
    <w:rsid w:val="264EAFAE"/>
    <w:rsid w:val="28F6B538"/>
    <w:rsid w:val="299D1023"/>
    <w:rsid w:val="2B6E2119"/>
    <w:rsid w:val="2F43464C"/>
    <w:rsid w:val="3066D12A"/>
    <w:rsid w:val="32C2EE30"/>
    <w:rsid w:val="32E51499"/>
    <w:rsid w:val="333EB062"/>
    <w:rsid w:val="334BD7BA"/>
    <w:rsid w:val="39759B95"/>
    <w:rsid w:val="3980C24D"/>
    <w:rsid w:val="39B5F27C"/>
    <w:rsid w:val="3A0EB1F5"/>
    <w:rsid w:val="3D3410CC"/>
    <w:rsid w:val="41030FE7"/>
    <w:rsid w:val="418C6584"/>
    <w:rsid w:val="41D18A97"/>
    <w:rsid w:val="430B133D"/>
    <w:rsid w:val="43A7C71E"/>
    <w:rsid w:val="46867BFE"/>
    <w:rsid w:val="48274B4E"/>
    <w:rsid w:val="4A200386"/>
    <w:rsid w:val="4A47725D"/>
    <w:rsid w:val="4B1F3D51"/>
    <w:rsid w:val="4B2FD964"/>
    <w:rsid w:val="4B54968F"/>
    <w:rsid w:val="4C5E0389"/>
    <w:rsid w:val="4D944CA3"/>
    <w:rsid w:val="4EF65F37"/>
    <w:rsid w:val="50A3C2A6"/>
    <w:rsid w:val="51967A76"/>
    <w:rsid w:val="53FCE97F"/>
    <w:rsid w:val="553FAADF"/>
    <w:rsid w:val="5632F060"/>
    <w:rsid w:val="5733725F"/>
    <w:rsid w:val="5A0FD0DD"/>
    <w:rsid w:val="5C94D4A4"/>
    <w:rsid w:val="5D02F3B3"/>
    <w:rsid w:val="5D5B42FA"/>
    <w:rsid w:val="5D92D9D2"/>
    <w:rsid w:val="60350E78"/>
    <w:rsid w:val="607576F5"/>
    <w:rsid w:val="62250814"/>
    <w:rsid w:val="62BE37D1"/>
    <w:rsid w:val="668E885E"/>
    <w:rsid w:val="68D6D9DD"/>
    <w:rsid w:val="68E1D376"/>
    <w:rsid w:val="6AD70075"/>
    <w:rsid w:val="716CC686"/>
    <w:rsid w:val="72C9A08C"/>
    <w:rsid w:val="7328456E"/>
    <w:rsid w:val="7494D80B"/>
    <w:rsid w:val="74D5B57C"/>
    <w:rsid w:val="7B0D179B"/>
    <w:rsid w:val="7CA8E7FC"/>
    <w:rsid w:val="7F2F7D44"/>
    <w:rsid w:val="7F76B3A9"/>
    <w:rsid w:val="7FD3DD5E"/>
    <w:rsid w:val="7FE088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68A40"/>
  <w15:chartTrackingRefBased/>
  <w15:docId w15:val="{609F0BF2-C500-405B-9CE4-61E874B5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w:qFormat/>
    <w:rsid w:val="00D9441F"/>
    <w:pPr>
      <w:spacing w:after="0" w:line="260" w:lineRule="exact"/>
    </w:pPr>
    <w:rPr>
      <w:rFonts w:eastAsiaTheme="minorEastAsia"/>
      <w:sz w:val="18"/>
      <w:szCs w:val="1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3C5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63C5E"/>
  </w:style>
  <w:style w:type="paragraph" w:styleId="Voettekst">
    <w:name w:val="footer"/>
    <w:basedOn w:val="Standaard"/>
    <w:link w:val="VoettekstChar"/>
    <w:uiPriority w:val="99"/>
    <w:unhideWhenUsed/>
    <w:rsid w:val="00063C5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63C5E"/>
  </w:style>
  <w:style w:type="character" w:styleId="Hyperlink">
    <w:name w:val="Hyperlink"/>
    <w:rsid w:val="00063C5E"/>
    <w:rPr>
      <w:color w:val="0000FF"/>
      <w:u w:val="single"/>
    </w:rPr>
  </w:style>
  <w:style w:type="character" w:styleId="Onopgelostemelding">
    <w:name w:val="Unresolved Mention"/>
    <w:basedOn w:val="Standaardalinea-lettertype"/>
    <w:uiPriority w:val="99"/>
    <w:semiHidden/>
    <w:unhideWhenUsed/>
    <w:rsid w:val="00063C5E"/>
    <w:rPr>
      <w:color w:val="605E5C"/>
      <w:shd w:val="clear" w:color="auto" w:fill="E1DFDD"/>
    </w:rPr>
  </w:style>
  <w:style w:type="paragraph" w:styleId="Geenafstand">
    <w:name w:val="No Spacing"/>
    <w:uiPriority w:val="1"/>
    <w:qFormat/>
    <w:rsid w:val="00C04608"/>
    <w:pPr>
      <w:spacing w:after="0" w:line="240" w:lineRule="auto"/>
    </w:pPr>
  </w:style>
  <w:style w:type="character" w:styleId="Verwijzingopmerking">
    <w:name w:val="annotation reference"/>
    <w:basedOn w:val="Standaardalinea-lettertype"/>
    <w:uiPriority w:val="99"/>
    <w:semiHidden/>
    <w:unhideWhenUsed/>
    <w:rsid w:val="0022222D"/>
    <w:rPr>
      <w:sz w:val="16"/>
      <w:szCs w:val="16"/>
    </w:rPr>
  </w:style>
  <w:style w:type="paragraph" w:styleId="Tekstopmerking">
    <w:name w:val="annotation text"/>
    <w:basedOn w:val="Standaard"/>
    <w:link w:val="TekstopmerkingChar"/>
    <w:uiPriority w:val="99"/>
    <w:semiHidden/>
    <w:unhideWhenUsed/>
    <w:rsid w:val="0022222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2222D"/>
    <w:rPr>
      <w:rFonts w:eastAsiaTheme="minorEastAsi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22222D"/>
    <w:rPr>
      <w:b/>
      <w:bCs/>
    </w:rPr>
  </w:style>
  <w:style w:type="character" w:customStyle="1" w:styleId="OnderwerpvanopmerkingChar">
    <w:name w:val="Onderwerp van opmerking Char"/>
    <w:basedOn w:val="TekstopmerkingChar"/>
    <w:link w:val="Onderwerpvanopmerking"/>
    <w:uiPriority w:val="99"/>
    <w:semiHidden/>
    <w:rsid w:val="0022222D"/>
    <w:rPr>
      <w:rFonts w:eastAsiaTheme="minorEastAsia"/>
      <w:b/>
      <w:bCs/>
      <w:sz w:val="20"/>
      <w:szCs w:val="20"/>
      <w:lang w:val="nl-NL"/>
    </w:rPr>
  </w:style>
  <w:style w:type="paragraph" w:styleId="Ballontekst">
    <w:name w:val="Balloon Text"/>
    <w:basedOn w:val="Standaard"/>
    <w:link w:val="BallontekstChar"/>
    <w:uiPriority w:val="99"/>
    <w:semiHidden/>
    <w:unhideWhenUsed/>
    <w:rsid w:val="0022222D"/>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22222D"/>
    <w:rPr>
      <w:rFonts w:ascii="Segoe UI" w:eastAsiaTheme="minorEastAsia" w:hAnsi="Segoe UI" w:cs="Segoe UI"/>
      <w:sz w:val="18"/>
      <w:szCs w:val="18"/>
      <w:lang w:val="nl-NL"/>
    </w:rPr>
  </w:style>
  <w:style w:type="paragraph" w:styleId="Lijstalinea">
    <w:name w:val="List Paragraph"/>
    <w:basedOn w:val="Standaard"/>
    <w:uiPriority w:val="34"/>
    <w:qFormat/>
    <w:rsid w:val="00CD0EA0"/>
    <w:pPr>
      <w:spacing w:line="240" w:lineRule="auto"/>
      <w:ind w:left="720"/>
      <w:contextualSpacing/>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93762">
      <w:bodyDiv w:val="1"/>
      <w:marLeft w:val="0"/>
      <w:marRight w:val="0"/>
      <w:marTop w:val="0"/>
      <w:marBottom w:val="0"/>
      <w:divBdr>
        <w:top w:val="none" w:sz="0" w:space="0" w:color="auto"/>
        <w:left w:val="none" w:sz="0" w:space="0" w:color="auto"/>
        <w:bottom w:val="none" w:sz="0" w:space="0" w:color="auto"/>
        <w:right w:val="none" w:sz="0" w:space="0" w:color="auto"/>
      </w:divBdr>
    </w:div>
    <w:div w:id="364525479">
      <w:bodyDiv w:val="1"/>
      <w:marLeft w:val="0"/>
      <w:marRight w:val="0"/>
      <w:marTop w:val="0"/>
      <w:marBottom w:val="0"/>
      <w:divBdr>
        <w:top w:val="none" w:sz="0" w:space="0" w:color="auto"/>
        <w:left w:val="none" w:sz="0" w:space="0" w:color="auto"/>
        <w:bottom w:val="none" w:sz="0" w:space="0" w:color="auto"/>
        <w:right w:val="none" w:sz="0" w:space="0" w:color="auto"/>
      </w:divBdr>
    </w:div>
    <w:div w:id="697900006">
      <w:bodyDiv w:val="1"/>
      <w:marLeft w:val="0"/>
      <w:marRight w:val="0"/>
      <w:marTop w:val="0"/>
      <w:marBottom w:val="0"/>
      <w:divBdr>
        <w:top w:val="none" w:sz="0" w:space="0" w:color="auto"/>
        <w:left w:val="none" w:sz="0" w:space="0" w:color="auto"/>
        <w:bottom w:val="none" w:sz="0" w:space="0" w:color="auto"/>
        <w:right w:val="none" w:sz="0" w:space="0" w:color="auto"/>
      </w:divBdr>
      <w:divsChild>
        <w:div w:id="1206598708">
          <w:marLeft w:val="0"/>
          <w:marRight w:val="0"/>
          <w:marTop w:val="0"/>
          <w:marBottom w:val="0"/>
          <w:divBdr>
            <w:top w:val="none" w:sz="0" w:space="0" w:color="auto"/>
            <w:left w:val="none" w:sz="0" w:space="0" w:color="auto"/>
            <w:bottom w:val="none" w:sz="0" w:space="0" w:color="auto"/>
            <w:right w:val="none" w:sz="0" w:space="0" w:color="auto"/>
          </w:divBdr>
          <w:divsChild>
            <w:div w:id="1245647495">
              <w:marLeft w:val="0"/>
              <w:marRight w:val="0"/>
              <w:marTop w:val="0"/>
              <w:marBottom w:val="0"/>
              <w:divBdr>
                <w:top w:val="none" w:sz="0" w:space="0" w:color="auto"/>
                <w:left w:val="none" w:sz="0" w:space="0" w:color="auto"/>
                <w:bottom w:val="none" w:sz="0" w:space="0" w:color="auto"/>
                <w:right w:val="none" w:sz="0" w:space="0" w:color="auto"/>
              </w:divBdr>
              <w:divsChild>
                <w:div w:id="160514508">
                  <w:marLeft w:val="90"/>
                  <w:marRight w:val="0"/>
                  <w:marTop w:val="0"/>
                  <w:marBottom w:val="0"/>
                  <w:divBdr>
                    <w:top w:val="none" w:sz="0" w:space="0" w:color="auto"/>
                    <w:left w:val="none" w:sz="0" w:space="0" w:color="auto"/>
                    <w:bottom w:val="none" w:sz="0" w:space="0" w:color="auto"/>
                    <w:right w:val="none" w:sz="0" w:space="0" w:color="auto"/>
                  </w:divBdr>
                  <w:divsChild>
                    <w:div w:id="216554206">
                      <w:marLeft w:val="0"/>
                      <w:marRight w:val="0"/>
                      <w:marTop w:val="0"/>
                      <w:marBottom w:val="0"/>
                      <w:divBdr>
                        <w:top w:val="none" w:sz="0" w:space="0" w:color="auto"/>
                        <w:left w:val="none" w:sz="0" w:space="0" w:color="auto"/>
                        <w:bottom w:val="none" w:sz="0" w:space="0" w:color="auto"/>
                        <w:right w:val="none" w:sz="0" w:space="0" w:color="auto"/>
                      </w:divBdr>
                      <w:divsChild>
                        <w:div w:id="1227567985">
                          <w:marLeft w:val="0"/>
                          <w:marRight w:val="0"/>
                          <w:marTop w:val="0"/>
                          <w:marBottom w:val="0"/>
                          <w:divBdr>
                            <w:top w:val="none" w:sz="0" w:space="0" w:color="auto"/>
                            <w:left w:val="none" w:sz="0" w:space="0" w:color="auto"/>
                            <w:bottom w:val="none" w:sz="0" w:space="0" w:color="auto"/>
                            <w:right w:val="none" w:sz="0" w:space="0" w:color="auto"/>
                          </w:divBdr>
                          <w:divsChild>
                            <w:div w:id="1313170254">
                              <w:marLeft w:val="0"/>
                              <w:marRight w:val="0"/>
                              <w:marTop w:val="0"/>
                              <w:marBottom w:val="0"/>
                              <w:divBdr>
                                <w:top w:val="none" w:sz="0" w:space="0" w:color="auto"/>
                                <w:left w:val="none" w:sz="0" w:space="0" w:color="auto"/>
                                <w:bottom w:val="none" w:sz="0" w:space="0" w:color="auto"/>
                                <w:right w:val="none" w:sz="0" w:space="0" w:color="auto"/>
                              </w:divBdr>
                              <w:divsChild>
                                <w:div w:id="4065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00696">
                  <w:marLeft w:val="90"/>
                  <w:marRight w:val="0"/>
                  <w:marTop w:val="0"/>
                  <w:marBottom w:val="0"/>
                  <w:divBdr>
                    <w:top w:val="none" w:sz="0" w:space="0" w:color="auto"/>
                    <w:left w:val="none" w:sz="0" w:space="0" w:color="auto"/>
                    <w:bottom w:val="none" w:sz="0" w:space="0" w:color="auto"/>
                    <w:right w:val="none" w:sz="0" w:space="0" w:color="auto"/>
                  </w:divBdr>
                  <w:divsChild>
                    <w:div w:id="1717506599">
                      <w:marLeft w:val="0"/>
                      <w:marRight w:val="0"/>
                      <w:marTop w:val="0"/>
                      <w:marBottom w:val="0"/>
                      <w:divBdr>
                        <w:top w:val="none" w:sz="0" w:space="0" w:color="auto"/>
                        <w:left w:val="none" w:sz="0" w:space="0" w:color="auto"/>
                        <w:bottom w:val="none" w:sz="0" w:space="0" w:color="auto"/>
                        <w:right w:val="none" w:sz="0" w:space="0" w:color="auto"/>
                      </w:divBdr>
                      <w:divsChild>
                        <w:div w:id="1815636832">
                          <w:marLeft w:val="0"/>
                          <w:marRight w:val="0"/>
                          <w:marTop w:val="0"/>
                          <w:marBottom w:val="0"/>
                          <w:divBdr>
                            <w:top w:val="none" w:sz="0" w:space="0" w:color="auto"/>
                            <w:left w:val="none" w:sz="0" w:space="0" w:color="auto"/>
                            <w:bottom w:val="none" w:sz="0" w:space="0" w:color="auto"/>
                            <w:right w:val="none" w:sz="0" w:space="0" w:color="auto"/>
                          </w:divBdr>
                          <w:divsChild>
                            <w:div w:id="2334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59108">
          <w:marLeft w:val="0"/>
          <w:marRight w:val="0"/>
          <w:marTop w:val="0"/>
          <w:marBottom w:val="0"/>
          <w:divBdr>
            <w:top w:val="none" w:sz="0" w:space="0" w:color="auto"/>
            <w:left w:val="none" w:sz="0" w:space="0" w:color="auto"/>
            <w:bottom w:val="none" w:sz="0" w:space="0" w:color="auto"/>
            <w:right w:val="none" w:sz="0" w:space="0" w:color="auto"/>
          </w:divBdr>
          <w:divsChild>
            <w:div w:id="5405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5485">
      <w:bodyDiv w:val="1"/>
      <w:marLeft w:val="0"/>
      <w:marRight w:val="0"/>
      <w:marTop w:val="0"/>
      <w:marBottom w:val="0"/>
      <w:divBdr>
        <w:top w:val="none" w:sz="0" w:space="0" w:color="auto"/>
        <w:left w:val="none" w:sz="0" w:space="0" w:color="auto"/>
        <w:bottom w:val="none" w:sz="0" w:space="0" w:color="auto"/>
        <w:right w:val="none" w:sz="0" w:space="0" w:color="auto"/>
      </w:divBdr>
    </w:div>
    <w:div w:id="1098869373">
      <w:bodyDiv w:val="1"/>
      <w:marLeft w:val="0"/>
      <w:marRight w:val="0"/>
      <w:marTop w:val="0"/>
      <w:marBottom w:val="0"/>
      <w:divBdr>
        <w:top w:val="none" w:sz="0" w:space="0" w:color="auto"/>
        <w:left w:val="none" w:sz="0" w:space="0" w:color="auto"/>
        <w:bottom w:val="none" w:sz="0" w:space="0" w:color="auto"/>
        <w:right w:val="none" w:sz="0" w:space="0" w:color="auto"/>
      </w:divBdr>
    </w:div>
    <w:div w:id="1638099235">
      <w:bodyDiv w:val="1"/>
      <w:marLeft w:val="0"/>
      <w:marRight w:val="0"/>
      <w:marTop w:val="0"/>
      <w:marBottom w:val="0"/>
      <w:divBdr>
        <w:top w:val="none" w:sz="0" w:space="0" w:color="auto"/>
        <w:left w:val="none" w:sz="0" w:space="0" w:color="auto"/>
        <w:bottom w:val="none" w:sz="0" w:space="0" w:color="auto"/>
        <w:right w:val="none" w:sz="0" w:space="0" w:color="auto"/>
      </w:divBdr>
      <w:divsChild>
        <w:div w:id="99839897">
          <w:marLeft w:val="1886"/>
          <w:marRight w:val="0"/>
          <w:marTop w:val="0"/>
          <w:marBottom w:val="64"/>
          <w:divBdr>
            <w:top w:val="none" w:sz="0" w:space="0" w:color="auto"/>
            <w:left w:val="none" w:sz="0" w:space="0" w:color="auto"/>
            <w:bottom w:val="none" w:sz="0" w:space="0" w:color="auto"/>
            <w:right w:val="none" w:sz="0" w:space="0" w:color="auto"/>
          </w:divBdr>
        </w:div>
        <w:div w:id="1256330970">
          <w:marLeft w:val="1886"/>
          <w:marRight w:val="0"/>
          <w:marTop w:val="0"/>
          <w:marBottom w:val="64"/>
          <w:divBdr>
            <w:top w:val="none" w:sz="0" w:space="0" w:color="auto"/>
            <w:left w:val="none" w:sz="0" w:space="0" w:color="auto"/>
            <w:bottom w:val="none" w:sz="0" w:space="0" w:color="auto"/>
            <w:right w:val="none" w:sz="0" w:space="0" w:color="auto"/>
          </w:divBdr>
        </w:div>
        <w:div w:id="2059821211">
          <w:marLeft w:val="1886"/>
          <w:marRight w:val="0"/>
          <w:marTop w:val="0"/>
          <w:marBottom w:val="64"/>
          <w:divBdr>
            <w:top w:val="none" w:sz="0" w:space="0" w:color="auto"/>
            <w:left w:val="none" w:sz="0" w:space="0" w:color="auto"/>
            <w:bottom w:val="none" w:sz="0" w:space="0" w:color="auto"/>
            <w:right w:val="none" w:sz="0" w:space="0" w:color="auto"/>
          </w:divBdr>
        </w:div>
      </w:divsChild>
    </w:div>
    <w:div w:id="1706754173">
      <w:bodyDiv w:val="1"/>
      <w:marLeft w:val="0"/>
      <w:marRight w:val="0"/>
      <w:marTop w:val="0"/>
      <w:marBottom w:val="0"/>
      <w:divBdr>
        <w:top w:val="none" w:sz="0" w:space="0" w:color="auto"/>
        <w:left w:val="none" w:sz="0" w:space="0" w:color="auto"/>
        <w:bottom w:val="none" w:sz="0" w:space="0" w:color="auto"/>
        <w:right w:val="none" w:sz="0" w:space="0" w:color="auto"/>
      </w:divBdr>
    </w:div>
    <w:div w:id="188837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cebook.com/brusselsairpor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ess@skeyes.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brusselsairport.b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keyes.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CCCE64632B0C4F931A7E44DAE2B15E" ma:contentTypeVersion="13" ma:contentTypeDescription="Create a new document." ma:contentTypeScope="" ma:versionID="094220874643d50db6ec196adf26c3fb">
  <xsd:schema xmlns:xsd="http://www.w3.org/2001/XMLSchema" xmlns:xs="http://www.w3.org/2001/XMLSchema" xmlns:p="http://schemas.microsoft.com/office/2006/metadata/properties" xmlns:ns2="9f0dd726-0cef-4dc6-96ff-ef24331728d9" xmlns:ns3="ae3fa9a9-c4e6-4ca4-a88b-a2706c15df5e" targetNamespace="http://schemas.microsoft.com/office/2006/metadata/properties" ma:root="true" ma:fieldsID="1ec28dce0fa181a954737d2a394e23e0" ns2:_="" ns3:_="">
    <xsd:import namespace="9f0dd726-0cef-4dc6-96ff-ef24331728d9"/>
    <xsd:import namespace="ae3fa9a9-c4e6-4ca4-a88b-a2706c15df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dd726-0cef-4dc6-96ff-ef2433172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Details" ma:index="20" nillable="true" ma:displayName="Details" ma:format="Dropdown" ma:internalNam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3fa9a9-c4e6-4ca4-a88b-a2706c15df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tails xmlns="9f0dd726-0cef-4dc6-96ff-ef24331728d9" xsi:nil="true"/>
    <SharedWithUsers xmlns="ae3fa9a9-c4e6-4ca4-a88b-a2706c15df5e">
      <UserInfo>
        <DisplayName>Pieter-Paul Poelman</DisplayName>
        <AccountId>223</AccountId>
        <AccountType/>
      </UserInfo>
    </SharedWithUsers>
  </documentManagement>
</p:properties>
</file>

<file path=customXml/itemProps1.xml><?xml version="1.0" encoding="utf-8"?>
<ds:datastoreItem xmlns:ds="http://schemas.openxmlformats.org/officeDocument/2006/customXml" ds:itemID="{EA210893-BDED-4373-BB12-1E0733C26149}">
  <ds:schemaRefs>
    <ds:schemaRef ds:uri="http://schemas.microsoft.com/sharepoint/v3/contenttype/forms"/>
  </ds:schemaRefs>
</ds:datastoreItem>
</file>

<file path=customXml/itemProps2.xml><?xml version="1.0" encoding="utf-8"?>
<ds:datastoreItem xmlns:ds="http://schemas.openxmlformats.org/officeDocument/2006/customXml" ds:itemID="{78C0BAE8-8935-433E-88F2-6ADA7396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0dd726-0cef-4dc6-96ff-ef24331728d9"/>
    <ds:schemaRef ds:uri="ae3fa9a9-c4e6-4ca4-a88b-a2706c15d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D6B769-AB54-49F8-9167-8D47831B5E22}">
  <ds:schemaRefs>
    <ds:schemaRef ds:uri="http://schemas.openxmlformats.org/officeDocument/2006/bibliography"/>
  </ds:schemaRefs>
</ds:datastoreItem>
</file>

<file path=customXml/itemProps4.xml><?xml version="1.0" encoding="utf-8"?>
<ds:datastoreItem xmlns:ds="http://schemas.openxmlformats.org/officeDocument/2006/customXml" ds:itemID="{D8FB58AF-E9FF-4FD5-8A99-349574990501}">
  <ds:schemaRefs>
    <ds:schemaRef ds:uri="http://schemas.microsoft.com/office/2006/metadata/properties"/>
    <ds:schemaRef ds:uri="http://schemas.microsoft.com/office/infopath/2007/PartnerControls"/>
    <ds:schemaRef ds:uri="9f0dd726-0cef-4dc6-96ff-ef24331728d9"/>
    <ds:schemaRef ds:uri="ae3fa9a9-c4e6-4ca4-a88b-a2706c15df5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1297</Words>
  <Characters>7135</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Brussels Airport</Company>
  <LinksUpToDate>false</LinksUpToDate>
  <CharactersWithSpaces>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Ihsane Chioua Lekhli</dc:creator>
  <cp:keywords/>
  <dc:description/>
  <cp:lastModifiedBy>Geert Egghe</cp:lastModifiedBy>
  <cp:revision>3</cp:revision>
  <cp:lastPrinted>2021-04-01T07:36:00Z</cp:lastPrinted>
  <dcterms:created xsi:type="dcterms:W3CDTF">2021-04-01T07:36:00Z</dcterms:created>
  <dcterms:modified xsi:type="dcterms:W3CDTF">2021-04-01T07:42:00Z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0x01010003CCCE64632B0C4F931A7E44DAE2B15E</vt:lpwstr>
  </property>
</Properties>
</file>